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16/06/2021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WeTribu desembarca en España para impulsar el liderazgo de los CEOS con un modelo precursor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organización ofrece acompañamiento entre pares mediante un modelo propio, que combina coaching de liderazgo, consultoría de transformación organizacional, formación y capacitación y facilitación de networking. El modelo de círculos de confianza se basa en encuentros regulares facilitados para compartir experiencias y afrontar retos organizacionales en un entorno de máxima confidencialidad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WeTribu, la comunidad exclusiva de fundadores, propietarios y CEOs, nace de la mano de los emprendedores Tomás Andreu y Gonzalo Míguez con el objetivo de ofrecer el espacio y las herramientas necesarias para que los líderes de las compañías se ayuden a superar sus desafíos e identificar nuevas oportunidades.</w:t>
            </w:r>
          </w:p>
          <w:p>
            <w:pPr>
              <w:ind w:left="-284" w:right="-427"/>
              <w:jc w:val="both"/>
              <w:rPr>
                <w:rFonts/>
                <w:color w:val="262626" w:themeColor="text1" w:themeTint="D9"/>
              </w:rPr>
            </w:pPr>
            <w:r>
              <w:t>WeTribu ofrece a los CEOs un acompañamiento regular mediante un modelo propio que incluye encuentros periódicos con pares, sesiones de seguimiento 1-to-1 con un coach experto, acceso a contenidos audiovisuales y webinars con ponentes de primer nivel y conexión permanente con los miembros de la comunidad a través de una plataforma tecnológica.</w:t>
            </w:r>
          </w:p>
          <w:p>
            <w:pPr>
              <w:ind w:left="-284" w:right="-427"/>
              <w:jc w:val="both"/>
              <w:rPr>
                <w:rFonts/>
                <w:color w:val="262626" w:themeColor="text1" w:themeTint="D9"/>
              </w:rPr>
            </w:pPr>
            <w:r>
              <w:t>Según Tomás Andreu, cofundador de WeTribu, “detectamos que en España no había una empresa que estuviese cubriendo la necesidad que tienen muchos propietarios, fundadores y CEOs de aligerar el peso y la soledad inherente a liderar y mejorar la toma de decisiones compartiendo regularmente con pares”.</w:t>
            </w:r>
          </w:p>
          <w:p>
            <w:pPr>
              <w:ind w:left="-284" w:right="-427"/>
              <w:jc w:val="both"/>
              <w:rPr>
                <w:rFonts/>
                <w:color w:val="262626" w:themeColor="text1" w:themeTint="D9"/>
              </w:rPr>
            </w:pPr>
            <w:r>
              <w:t>La situación actual ha producido una aceleración en la transformación de las organizaciones, que se han visto obligadas a ser más ágiles y flexibles. Este hecho ha situado a los líderes empresariales frente a una nueva realidad que necesitan abordar con estrategias diferentes para anticiparse a los desafíos post pandemia. “En momentos difíciles y de cambio, compartir con personas que están atravesando situaciones similares, que puedan comprender y empatizar con los retos y complejidades de su posición, hace que podamos integrar otras perspectivas y la toma de decisiones sea más sencilla” argumenta Andreu.</w:t>
            </w:r>
          </w:p>
          <w:p>
            <w:pPr>
              <w:ind w:left="-284" w:right="-427"/>
              <w:jc w:val="both"/>
              <w:rPr>
                <w:rFonts/>
                <w:color w:val="262626" w:themeColor="text1" w:themeTint="D9"/>
              </w:rPr>
            </w:pPr>
            <w:r>
              <w:t>WeTribu ofrece un ecosistema a los números uno de empresas que les permite acompañarse y asesorarse entre sí en la toma de decisiones:  and #39;tu círculo, tu propio consejo asesor and #39;.</w:t>
            </w:r>
          </w:p>
          <w:p>
            <w:pPr>
              <w:ind w:left="-284" w:right="-427"/>
              <w:jc w:val="both"/>
              <w:rPr>
                <w:rFonts/>
                <w:color w:val="262626" w:themeColor="text1" w:themeTint="D9"/>
              </w:rPr>
            </w:pPr>
            <w:r>
              <w:t>“Sin duda el asesoramiento entre pares es una herramienta enormemente efectiva para generar cambios positivos, por ello, desde Wetribu propiciamos que los líderes de compañías puedan acompañarse entre sí en la toma de decisiones, intercambiar buenas prácticas e identificar nuevas oportunidades”, explica Gonzalo Míguez, cofundador de WeTribu, quien asegura que “con la ayuda de un facilitador experto, que pueda guiar el proceso y garantizar la efectividad de los encuentros, el modelo basado en Círculos de Confianza tiene el poder de transformar a los líderes y a sus organizaciones”.</w:t>
            </w:r>
          </w:p>
          <w:p>
            <w:pPr>
              <w:ind w:left="-284" w:right="-427"/>
              <w:jc w:val="both"/>
              <w:rPr>
                <w:rFonts/>
                <w:color w:val="262626" w:themeColor="text1" w:themeTint="D9"/>
              </w:rPr>
            </w:pPr>
            <w:r>
              <w:t>Cada círculo está formado por 12-14 líderes que se reúnen en encuentros facilitados 10 veces por año para reflexionar, afrontar retos individuales y organizacionales de manera colectiva, y aprender y crecer a través del intercambio de experiencias, en un entorno totalmente confidencial y de confianza. El proceso incluye un seguimiento personalizado con el facilitador, un profesional que también cuenta con experiencia en liderazgo de empresas.</w:t>
            </w:r>
          </w:p>
          <w:p>
            <w:pPr>
              <w:ind w:left="-284" w:right="-427"/>
              <w:jc w:val="both"/>
              <w:rPr>
                <w:rFonts/>
                <w:color w:val="262626" w:themeColor="text1" w:themeTint="D9"/>
              </w:rPr>
            </w:pPr>
            <w:r>
              <w:t>El contexto de pandemia y a situación económica, sumada al cambio cultural y, en algunos casos, generacional en las empresas, están contribuyendo a una evolución en los modelos de liderazgo. “Nuestro target son líderes que quieren liderar con más solvencia, consciencia y efectividad, para que sus organizaciones obtengan mejores resultados y sean más sostenibles”, indica Andreu.</w:t>
            </w:r>
          </w:p>
          <w:p>
            <w:pPr>
              <w:ind w:left="-284" w:right="-427"/>
              <w:jc w:val="both"/>
              <w:rPr>
                <w:rFonts/>
                <w:color w:val="262626" w:themeColor="text1" w:themeTint="D9"/>
              </w:rPr>
            </w:pPr>
            <w:r>
              <w:t>Desde su nacimiento, ya se han sumado a WeTribu los CEOS y propietarios de Voronet, YouPlanet, Fil Katia, Zenement o Som Mobilitat.</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Marta Sevilla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931.472.735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https://www.notasdeprensa.es/wetribu-desembarca-en-espana-para-impulsar-el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Cataluña Emprendedores E-Commerce Recursos humanos Otros Servicios Consultoría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