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(Cádiz) el 29/05/2023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Virginia Troconis protagoniza la nueva campaña de zapatos ‘We love summer. We love Catchalot’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Catchalot, líder en el sector del calzado, apuesta por Virginia Troconis para su nueva campaña de zapatos SS23. La espectacular venezolana, ofrece una imagen elegante, dinámica y actual a la marca de una manera creativa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claim ‘We love summer. We love Catchalot’, la empresa andaluza lanza esta pieza audiovisual para transmitir el optimismo y la euforia que supone disfrutar del verano junto a las últimas tendencias que la zapatería ofrece. Una puesta en escena que presenta la colección de una forma muy original: el afán de un paparazzi por cazar el calzado que Virginia posee.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esposa del torero Manuel Díaz "El Cordobés", descubre las novedades en zapatos online que destacan en la temporada: juveniles sneakers, clásicas alpargatas y sandalias planas y de tacón ideales para looks tanto de día como de noche. Los toques diferenciales vienen marcados por diseños originales, tonos cálidos en contraste con otros llamativos propios del verano y detalles atrevidos que dan la bienvenida a la estación venidera.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indica Daniel Miguélez, responsable del Dpto. Marketing y Digital. ‘’Trabajar con Virginia ha sido todo un placer y sin duda, representa los valores y objetivos que tenemos como marca. Para nosotros, supone dar un paso más, ya que buscamos incrementar el reconocimiento a nivel nacional, conectar con nuestros clientes y presentar zapatos de mujer y de hombre actuales con una buena relación calidad-precio’’.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35 años de experiencia y 20 tiendas físicas repartidas por todo el territorio español, la empresa pretende seguir creciendo de manera exponencial y diferenciada dentro del mercado para llegar a un público más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que, ‘We love summer. We love Catchalot’ está presente en los canales propios de la marca (web, redes sociales, base de datos propia, pantallas de tiendas físicas, etc.) y en canales de pago digitales como prensa, YouTube o acciones de publicidad programática.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Miguélez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625623523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https://www.notasdeprensa.es/virginia-troconis-protagoniza-la-nueva-campana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