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16/11/2022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 Talent Summit de Málaga: las mejores startups que revolucionan la gestión del talento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encuentro, se presentará la actualización del HR Tech Map desarrollado por Skiller Academy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han descubierto las ventajas que supone incorporar soluciones que ayuden a atraer y gestionar el talento, gracias al trabajo de startups innovadoras.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23 de noviembre se celebrará la VI edición del Talent Summit en la Feria y Congresos de Málaga (FYCMA), después del éxito cosechado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la primera vez que la Fundación Transforma España lleva a Málaga el "mayor evento en iniciativas que trabajan y aportan soluciones para desarrollar, gestionar y poner en valor el talento de los equipos".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duda, es un gran espacio para conocer y compartir las propuestas que el mercado necesita para abordar la transformación digital, donde además se premiarán a las startups mejor valoradas por el selecto jurado.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contará con la asistencia de la Concejala de Promoción de la ciudad y Captación de Inversiones, Rosa Sánchez; así como también de Rosa Siles, directora de Andalucía Emprende; Plácido Fajardo, fundador y socio director de Leaderland; y Elvira Roca, ensayista, escritora (autora de "Imperiofobia y Leyenda Negra") y profesora, quienes dictarán charlas innovadoras.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Reyes Escolano, Directora de la Fundación Transforma España, ha destacado que "el Talent Summit, ya en su sexta edición, es un referente en cuanto a las soluciones tecnológicas que se desarrollan en el ámbito del talento. Es el trampolín necesario para identificar a los emprendedores que están trabajando en estas soluciones, convirtiéndose en una gran oportunidad para conocer y compartir las propuestas que el mercado necesita para abordar la transformación digital".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HR Tech MapDurante el encuentro, se presentará la actualización del HR Tech Map, un mapa de tecnologías en el reclutamiento y gestión de talento desarrollado por Skiller Academy.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estudio, en el que han colaborado especialistas de cada una de las categorías, concentra la opinión de más de un centenar de profesionales en el área de RR.HH.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realización de este mapa, Skiller Academy destaca las tecnologías más utilizadas en la gestión de talento en España, así como las startups nacionales que están revolucionando el 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Antonio Muñoz-Gallego, co-fundador de Skiller Academy, ha señalado que "la tecnología en RR.HH. tendrá un crecimiento enorme. Las compañías que las utilicen verán una evolución en eficiencia y productividad. Igualmente, los profesionales, desarrollarán habilidades tecnológicas para abordar un entorno actual de trabajo con organizaciones con estructuras planas, equipos dinámicos y distribuidos. El Estudio es el increíble resultado del esfuerzo de muchos profesionales".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Susana Farrán, responsable del Talent Summit ha comentado sobre el HR Tech Map de Skiller Academy, que se trata de "una gran aportación que contribuye aún más a conocer y compartir las soluciones que la empresa necesita para abordar la transformación en la que estamos inmersos".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leer más sobre el HR Tech Map y la VI Edición del Talent Summit en www.skiller.education/hr-tech/ y https://ftransformaespana.es/milo-portfolio/vi-edicion-talent-summit/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Fabiana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https://skiller.education/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635133172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https://www.notasdeprensa.es/vi-talent-summit-de-malaga-las-mejores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Andalucia Eventos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