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25/11/2021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Valencia supera los 500 accidentes de patinetes en 2021 y anuncia controles de alcohol para estos vehículos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el marco de la mesa redonda organizada en Valencia por Línea Directa Aseguradora con motivo del lanzamiento de ‘Safe&Go’, su seguro para VMP, Aarón Cano ha adelantado que "además de los controles de velocidad ya vigentes, vamos a empezar con los controles de alcohol y drogas a los usuarios de estos vehículos"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nuevas formas de movilidad y su relación con el urbanismo, la tecnología, la seguridad vial y la sostenibilidad han sido algunos de los puntos analizados por los representantes de las distintas administraciones públicas de la Comunitat Valenciana, en una sesión moderada por David Pérez-Renovales, Director General de Vivaz Seguros.</w:t></w:r></w:p><w:p><w:pPr><w:ind w:left="-284" w:right="-427"/>	<w:jc w:val="both"/><w:rPr><w:rFonts/><w:color w:val="262626" w:themeColor="text1" w:themeTint="D9"/></w:rPr></w:pPr><w:r><w:t>Además del Concejal de Protección Ciudadana del Ayuntamiento de Valencia, el encuentro ha contado con la participación de: Roser Obrer, la nueva Directora General de obras Públicas, Transporte y Movilidad Sostenible de la Generalitat Valenciana; Giuseppe Grezzi, Concejal de Movilidad Sostenible y Espacio Público del Ayuntamiento de Valencia, y Eduardo Olmedo de la Calle, Fiscal Delegado Provincial de Seguridad Vial de Valencia.</w:t></w:r></w:p><w:p><w:pPr><w:ind w:left="-284" w:right="-427"/>	<w:jc w:val="both"/><w:rPr><w:rFonts/><w:color w:val="262626" w:themeColor="text1" w:themeTint="D9"/></w:rPr></w:pPr><w:r><w:t>Para Olmedo “la normativa existente no es suficiente, debemos modificar el código penal para incluir los posibles delitos cometidos por este tipo de conductores. Además, son de vital importancia tres cosas: poder identificar a los conductores a través de una matrícula, tener un seguro obligatorio y una mínima formación en seguridad vial”.</w:t></w:r></w:p><w:p><w:pPr><w:ind w:left="-284" w:right="-427"/>	<w:jc w:val="both"/><w:rPr><w:rFonts/><w:color w:val="262626" w:themeColor="text1" w:themeTint="D9"/></w:rPr></w:pPr><w:r><w:t>El seguro “Vivaz Safe  and  Go”, patrocinador del evento, es el primero en el mercado que cubre a los usuarios de Vehículos de Movilidad Personal (VMP) como patinetes, bicicletas o segways sin necesidad de un registro del vehículo ni una matrícula. </w:t></w:r></w:p><w:p><w:pPr><w:ind w:left="-284" w:right="-427"/>	<w:jc w:val="both"/><w:rPr><w:rFonts/><w:color w:val="262626" w:themeColor="text1" w:themeTint="D9"/></w:rPr></w:pPr><w:r><w:t>La movilidad urbana ha experimentado un cambio muy profundo en los últimos años, provocando que cuestiones como el urbanismo, el transporte, la tecnología y su influencia en la seguridad vial hayan pasado a un primer plano tanto en el ámbito político como en el informativo. En este sentido, Valencia, una de las capitales punteras en el campo de la movilidad en España, afronta el reto de repensar la ciudad para hacerla más humana, responder al desafío climático y promover nuevas formas de transporte no contaminantes.</w:t></w:r></w:p><w:p><w:pPr><w:ind w:left="-284" w:right="-427"/>	<w:jc w:val="both"/><w:rPr><w:rFonts/><w:color w:val="262626" w:themeColor="text1" w:themeTint="D9"/></w:rPr></w:pPr><w:r><w:t>Por ello, Línea Directa Aseguradora ha celebrado un debate enfocado en la seguridad vial ante las nuevas formas de movilidad, especialmente en relación con los Vehículos de Movilidad Personal (VMP), cuyo uso está experimentando un gran auge desde hace unos años.</w:t></w:r></w:p><w:p><w:pPr><w:ind w:left="-284" w:right="-427"/>	<w:jc w:val="both"/><w:rPr><w:rFonts/><w:color w:val="262626" w:themeColor="text1" w:themeTint="D9"/></w:rPr></w:pPr><w:r><w:t>El encuentro, celebrado esta mañana en el edificio “Veles e Vents” de la Marina de Valencia bajo el título “Hacia una micromovilidad urbana sostenible, segura y conectada en Valencia: retos de la ciudad en materia de seguridad vial de Vehículos de Movilidad Personal", ha coincidido, además, con el reciente lanzamiento de “Vivaz Safe and Go”, patrocinador del evento. “Safe  and  Go” es el primer seguro dirigido a usuarios de VMP (patinetes, bicicletas, skates, patines, segways, monociclos y hoverboards), que cubre a la persona y su movilidad y no al vehículo y que puede ser contratado a demanda, respondiendo así a los desafíos que plantea la movilidad urbana.</w:t></w:r></w:p><w:p><w:pPr><w:ind w:left="-284" w:right="-427"/>	<w:jc w:val="both"/><w:rPr><w:rFonts/><w:color w:val="262626" w:themeColor="text1" w:themeTint="D9"/></w:rPr></w:pPr><w:r><w:t>La mesa de esta mañana ha contado con la participación de cuatro importantes personalidades de la Administración: Roser Obrer, Directora general de obras Públicas, Transporte y Movilidad Sostenible de la Generalitat Valenciana; Giuseppe Grezzi, Concejal de Movilidad Sostenible y Espacio Público del Ayuntamiento de Valencia; Aarón Cano, Concejal de Protección Ciudadana del Ayuntamiento de Valencia, y Eduardo Olmedo de la Calle, Fiscal Delegado Provincial de Seguridad Vial de Valencia. Su moderador, David Pérez Renovales, Director General de Vivaz, la marca de seguros de Salud de Línea Directa Aseguradora, ha asegurado en su intervención que “por su clima y el turismo, Valencia es una ciudad idónea para el uso de este tipo de vehículos. Además, está inmersa, como ciudad, en el gran reto de la transformación de la movilidad. Debemos reflexionar acerca de qué desafíos van a tener que afrontar sus ciudadanos, las administraciones y las empresas para conjugar una movilidad sostenible con la seguridad y qué podemos hacer para sustituir los vehículos más contaminantes”.</w:t></w:r></w:p><w:p><w:pPr><w:ind w:left="-284" w:right="-427"/>	<w:jc w:val="both"/><w:rPr><w:rFonts/><w:color w:val="262626" w:themeColor="text1" w:themeTint="D9"/></w:rPr></w:pPr><w:r><w:t>Una accidentalidad en aumentoLa proliferación del uso de los VMP y la ausencia de una normativa clara ha hecho que aumente la siniestralidad de forma progresiva en los últimos años. Al tratarse de vehículos no matriculados y en los que no es obligatorio su aseguramiento, no existen datos oficiales de siniestralidad, aunque Línea Directa Aseguradora estima que en los últimos tres años se han registrado unos 1.300 accidentes con víctimas con VMP implicados y al menos 16 fallecidos.</w:t></w:r></w:p><w:p><w:pPr><w:ind w:left="-284" w:right="-427"/>	<w:jc w:val="both"/><w:rPr><w:rFonts/><w:color w:val="262626" w:themeColor="text1" w:themeTint="D9"/></w:rPr></w:pPr><w:r><w:t>Por su parte, según datos hechos públicos por la Concejalía de Protección Ciudadana del Ayuntamiento de Valencia, los accidentes donde hay patinetes involucrados no han parado de crecer en la capital valenciana. En 2017 solo hubo nueve accidentes con patinetes eléctricos; en 2018 esa cifra ya subió a 72 casos; en 2019 alcanzó los 368 siniestros; en 2020, a pesar del confinamiento, se alcanzó la cifra de 469 accidentes y en lo que va de 2021 se han producido ya 518 siniestros (cifras a 31 de octubre).</w:t></w:r></w:p><w:p><w:pPr><w:ind w:left="-284" w:right="-427"/>	<w:jc w:val="both"/><w:rPr><w:rFonts/><w:color w:val="262626" w:themeColor="text1" w:themeTint="D9"/></w:rPr></w:pPr><w:r><w:t>Desde el Ayuntamiento la preocupación por este aumento de la siniestralidad es tal que Aarón Cano, Concejal de Protección Ciudadana del Ayuntamiento de Valencia, ha asegurado que ya han comenzado “a realizar controles de velocidad para estos vehículos y vamos a empezar con los controles de alcohol y drogas”.</w:t></w:r></w:p><w:p><w:pPr><w:ind w:left="-284" w:right="-427"/>	<w:jc w:val="both"/><w:rPr><w:rFonts/><w:color w:val="262626" w:themeColor="text1" w:themeTint="D9"/></w:rPr></w:pPr><w:r><w:t>Valencia, con Ordenanza de Movilidad desde 2019En la actualidad, en la ciudad de Valencia rige una Ordenanza de Movilidad que entró en vigor en junio de 2019. Por primera vez, la normativa valenciana reguló la circulación de los VMP, incluyendo las zonas por donde pueden circular o la regulación del alquiler de vehículos sin conductor en la calle.</w:t></w:r></w:p><w:p><w:pPr><w:ind w:left="-284" w:right="-427"/>	<w:jc w:val="both"/><w:rPr><w:rFonts/><w:color w:val="262626" w:themeColor="text1" w:themeTint="D9"/></w:rPr></w:pPr><w:r><w:t>Valencia es una rara avis si la comparamos con el resto de municipios a nivel nacional, dada la gran dispersión normativa que hay sobre los VMP en las distintas ordenanzas municipales. Por si eso fuera poco, es uno de los pocos municipios que recoge de manera expresa el uso de los VMP en sus ordenanzas de circulación. Así lo ha confirmado Giuseppe Grezzi, Concejal de Movilidad Sostenible y Espacio Público del Ayuntamiento de Valencia: “nuestra ordenanza fue por delante de otras normativas municipales, tratando de adaptarnos al cambio de paradigma en la movilidad y en pro de la movilidad sostenible. Nosotros obligamos al uso del casco a los VMP que pueden ir a más de 25 km/h, entre otras medidas, y además plasmamos una serie de derechos y deberes que tienen que seguir los usuarios de este tipo de vehículos”.</w:t></w:r></w:p><w:p><w:pPr><w:ind w:left="-284" w:right="-427"/>	<w:jc w:val="both"/><w:rPr><w:rFonts/><w:color w:val="262626" w:themeColor="text1" w:themeTint="D9"/></w:rPr></w:pPr><w:r><w:t>A pesar de ello, Eduardo Olmedo de la Calle, Fiscal Delegado Provincial de Seguridad Vial de Valencia, ha afirmado que “hay que adaptar la legalidad a la realidad de estos nuevos vehículos y su siniestralidad. La normativa existente no es suficiente, debemos modificar el código penal, para incluir los posibles delitos cometidos por este tipo de conductores. Además, para mí, son de vital importancia tres cosas: poder identificar a los conductores a través de una matrícula, tener un seguro obligatorio y una mínima formación en seguridad vial”.</w:t></w:r></w:p><w:p><w:pPr><w:ind w:left="-284" w:right="-427"/>	<w:jc w:val="both"/><w:rPr><w:rFonts/><w:color w:val="262626" w:themeColor="text1" w:themeTint="D9"/></w:rPr></w:pPr><w:r><w:t>Respecto a la importancia de la formación, Roser Obrer, Directora general de obras Públicas, Transporte y Movilidad Sostenible de la Generalitat Valenciana, ha comentado que desde el Gobierno de la Comunitat “además de las ayudas a la compra de estos vehículos que pusimos en marcha en 2020 y en las que seguimos trabajando, necesitamos seguir fomentando la concienciación y que sus usuarios tengan cierta formación, por eso hemos puesto en marcha iniciativas para la formación y divulgación en colegios e institutos”.</w:t></w:r></w:p><w:p><w:pPr><w:ind w:left="-284" w:right="-427"/>	<w:jc w:val="both"/><w:rPr><w:rFonts/><w:color w:val="262626" w:themeColor="text1" w:themeTint="D9"/></w:rPr></w:pPr><w:r><w:t>En línea con su compromiso con la seguridad vial y la movilidad sostenible, Línea Directa Aseguradora ha lanzado “Vivaz Safe  and  Go”, el primer seguro 100% digital dirigido a usuarios de VMP: patinetes, bicicletas, skates, patines, segways y monociclos, entre otros.</w:t></w:r></w:p><w:p><w:pPr><w:ind w:left="-284" w:right="-427"/>	<w:jc w:val="both"/><w:rPr><w:rFonts/><w:color w:val="262626" w:themeColor="text1" w:themeTint="D9"/></w:rPr></w:pPr><w:r><w:t>El nuevo producto, que se comercializa a través de Vivaz, la marca de seguros de Salud del Grupo, revoluciona el concepto de seguro en España, ya que cubre a la persona y su movilidad y puede ser contratado a demanda del cliente, bajo el revolucionario concepto de “seguros on/off” o pago por uso: por segundos, minutos o durante todo un año. Para ello, el usuario puede activar y desactivar su seguro a través de la App de Safe  and  Go, pagando solo por el tiempo real que utiliza su VMP en cada trayecto. Además, también podrá consultar sus recorridos y hacer las gestiones de su póliza de forma digital y sin llamadas, las 24 horas del día, incluyendo la contratación, el alta de un parte de accidente o la consulta de sus pagos, entre otras opciones.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IRENE BALLESTEROS PÉREZ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669151268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https://www.notasdeprensa.es/valencia-supera-los-500-accidentes-de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Motociclismo Sociedad Valencia Seguros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