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jornada profesional analizará en los Cursos de Verano de la UPV/EHU el uso de las TICs y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organizada por el Colegio Oficial de Enfemería de Gipuzkoa (COEGI), tendrá lugar el próximo viernes, 9 de octubre, a partir de las 9:00 horas en el Palacio Miramar de San Sebastián y analizrá los retos, oportunidades y riesgos del uso de TICs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presencialmente, las personas interesadas pueden inscribirse y asistir vía online en el siguiente link: https://bit.ly/3l0uXBZ</w:t>
            </w:r>
          </w:p>
          <w:p>
            <w:pPr>
              <w:ind w:left="-284" w:right="-427"/>
              <w:jc w:val="both"/>
              <w:rPr>
                <w:rFonts/>
                <w:color w:val="262626" w:themeColor="text1" w:themeTint="D9"/>
              </w:rPr>
            </w:pPr>
            <w:r>
              <w:t>El programa de la jornada contará con la participación de psicólogos, enfermeras y periodistas que analizarán cuestiones como las nuevas tecnologías y las patologías del vacío o las interacciones digitales para la salud, entre otras cuestiones (*se adjunta programa)</w:t>
            </w:r>
          </w:p>
          <w:p>
            <w:pPr>
              <w:ind w:left="-284" w:right="-427"/>
              <w:jc w:val="both"/>
              <w:rPr>
                <w:rFonts/>
                <w:color w:val="262626" w:themeColor="text1" w:themeTint="D9"/>
              </w:rPr>
            </w:pPr>
            <w:r>
              <w:t>Bajo el título “¿Cómo usamos las TICs y redes sociales en nuestro día a día? Consecuencias, retos y oportunidades”, el Colegio Oficial de Enfermería de Gipuzkoa ha organizado una jornada profesional que tendrá lugar el próximo viernes, 9 de octubre, en el Palacio Miramar de San Sebastián en el marco de los Cursos de Verano de la Universidad del País Vasco (UPV/EHU). La jornada está abierta a todas aquellas personas interesadas que pueden inscribirse y asistir vía online en el link: https://bit.ly/3l0uXBZ</w:t>
            </w:r>
          </w:p>
          <w:p>
            <w:pPr>
              <w:ind w:left="-284" w:right="-427"/>
              <w:jc w:val="both"/>
              <w:rPr>
                <w:rFonts/>
                <w:color w:val="262626" w:themeColor="text1" w:themeTint="D9"/>
              </w:rPr>
            </w:pPr>
            <w:r>
              <w:t>Desde el COEGI recuerdan que el uso de las nuevas tecnologías (TICs) y redes sociales está generando continuamente nuevos hábitos sociales y de comunicación. “Un uso inadecuado de estas puede ocasionar situaciones de riesgo o problemas reales de difícil abordaje cuando esto se convierte en una adicción. Frente a esta realidad, se encuentran todos los beneficios que las TICs ofrecen en los ámbitos de la comunicación, educación, salud, etc.”, subrayan.</w:t>
            </w:r>
          </w:p>
          <w:p>
            <w:pPr>
              <w:ind w:left="-284" w:right="-427"/>
              <w:jc w:val="both"/>
              <w:rPr>
                <w:rFonts/>
                <w:color w:val="262626" w:themeColor="text1" w:themeTint="D9"/>
              </w:rPr>
            </w:pPr>
            <w:r>
              <w:t>Ante esta nueva realidad, Ana Atienza, vocal de la Junta de Gobierno del COEGI, subraya que se presentan dos escenarios muy distintos en función del uso que se haga de TICs y redes sociales. “Frente a las nuevas oportunidades que generan en el ámbito laboral, en la comunicación, en el conocimiento, en las relaciones, también están apareciendo cada vez más, situaciones problemáticas y nuevas patologías que afectan a todos los rangos de edad, especialmente a adolescentes y niños”, explica.</w:t>
            </w:r>
          </w:p>
          <w:p>
            <w:pPr>
              <w:ind w:left="-284" w:right="-427"/>
              <w:jc w:val="both"/>
              <w:rPr>
                <w:rFonts/>
                <w:color w:val="262626" w:themeColor="text1" w:themeTint="D9"/>
              </w:rPr>
            </w:pPr>
            <w:r>
              <w:t>Por todo ello, en la jornada profesional organizada por el COEGI se pretende establecer las diferencias entre el uso adecuado e inadecuado de las TICs y las redes sociales; concienciar sobre la importancia de la educación en su uso y analizar las consecuencias de los diferentes usos.</w:t>
            </w:r>
          </w:p>
          <w:p>
            <w:pPr>
              <w:ind w:left="-284" w:right="-427"/>
              <w:jc w:val="both"/>
              <w:rPr>
                <w:rFonts/>
                <w:color w:val="262626" w:themeColor="text1" w:themeTint="D9"/>
              </w:rPr>
            </w:pPr>
            <w:r>
              <w:t>Para ello, la jornada contará con la participación como ponentes del periodista y escritor autor del libro “Mi vida por un Like”, David Ruipérez; el enfermero referente en redes sociales Antón Reina; y los psicólogos Ana Isabel Estévez, de la Universidad de Deusto; e Iñakí García, psicólogo de la cooperativa vizcaína Erain.</w:t>
            </w:r>
          </w:p>
          <w:p>
            <w:pPr>
              <w:ind w:left="-284" w:right="-427"/>
              <w:jc w:val="both"/>
              <w:rPr>
                <w:rFonts/>
                <w:color w:val="262626" w:themeColor="text1" w:themeTint="D9"/>
              </w:rPr>
            </w:pPr>
            <w:r>
              <w:t>PROGRAMA09:00 - 09:05</w:t>
            </w:r>
          </w:p>
          <w:p>
            <w:pPr>
              <w:ind w:left="-284" w:right="-427"/>
              <w:jc w:val="both"/>
              <w:rPr>
                <w:rFonts/>
                <w:color w:val="262626" w:themeColor="text1" w:themeTint="D9"/>
              </w:rPr>
            </w:pPr>
            <w:r>
              <w:t>Presentación por parte de la Dirección de la actividad</w:t>
            </w:r>
          </w:p>
          <w:p>
            <w:pPr>
              <w:ind w:left="-284" w:right="-427"/>
              <w:jc w:val="both"/>
              <w:rPr>
                <w:rFonts/>
                <w:color w:val="262626" w:themeColor="text1" w:themeTint="D9"/>
              </w:rPr>
            </w:pPr>
            <w:r>
              <w:t>Mª Pilar Lekuona, presidenta COEGI.</w:t>
            </w:r>
          </w:p>
          <w:p>
            <w:pPr>
              <w:ind w:left="-284" w:right="-427"/>
              <w:jc w:val="both"/>
              <w:rPr>
                <w:rFonts/>
                <w:color w:val="262626" w:themeColor="text1" w:themeTint="D9"/>
              </w:rPr>
            </w:pPr>
            <w:r>
              <w:t>Ana Isabel Atienza, vocal de la Junta de Gobierno del COEGI.</w:t>
            </w:r>
          </w:p>
          <w:p>
            <w:pPr>
              <w:ind w:left="-284" w:right="-427"/>
              <w:jc w:val="both"/>
              <w:rPr>
                <w:rFonts/>
                <w:color w:val="262626" w:themeColor="text1" w:themeTint="D9"/>
              </w:rPr>
            </w:pPr>
            <w:r>
              <w:t>09:05 - 09:55 “Redes Sociales, del escaparate de la mentira a la democratización del talento” (Contextualización de la situación que genera el uso responsable o inadecuado de las TICs y Redes Sociales)</w:t>
            </w:r>
          </w:p>
          <w:p>
            <w:pPr>
              <w:ind w:left="-284" w:right="-427"/>
              <w:jc w:val="both"/>
              <w:rPr>
                <w:rFonts/>
                <w:color w:val="262626" w:themeColor="text1" w:themeTint="D9"/>
              </w:rPr>
            </w:pPr>
            <w:r>
              <w:t>David Ruipérez, periodista y escritor. Consejo General de Enfermeria. Autor del libro “Mi vida por un Like”.</w:t>
            </w:r>
          </w:p>
          <w:p>
            <w:pPr>
              <w:ind w:left="-284" w:right="-427"/>
              <w:jc w:val="both"/>
              <w:rPr>
                <w:rFonts/>
                <w:color w:val="262626" w:themeColor="text1" w:themeTint="D9"/>
              </w:rPr>
            </w:pPr>
            <w:r>
              <w:t>09:55 - 10:00 Turno de preguntas</w:t>
            </w:r>
          </w:p>
          <w:p>
            <w:pPr>
              <w:ind w:left="-284" w:right="-427"/>
              <w:jc w:val="both"/>
              <w:rPr>
                <w:rFonts/>
                <w:color w:val="262626" w:themeColor="text1" w:themeTint="D9"/>
              </w:rPr>
            </w:pPr>
            <w:r>
              <w:t>10:00 - 13:00</w:t>
            </w:r>
          </w:p>
          <w:p>
            <w:pPr>
              <w:ind w:left="-284" w:right="-427"/>
              <w:jc w:val="both"/>
              <w:rPr>
                <w:rFonts/>
                <w:color w:val="262626" w:themeColor="text1" w:themeTint="D9"/>
              </w:rPr>
            </w:pPr>
            <w:r>
              <w:t>Mesa Redonda: “¿Nos enredamos en la Red?“</w:t>
            </w:r>
          </w:p>
          <w:p>
            <w:pPr>
              <w:ind w:left="-284" w:right="-427"/>
              <w:jc w:val="both"/>
              <w:rPr>
                <w:rFonts/>
                <w:color w:val="262626" w:themeColor="text1" w:themeTint="D9"/>
              </w:rPr>
            </w:pPr>
            <w:r>
              <w:t>Modera: Mari Luz Lamana, enfermera. Hospital Universitario Donostia.. Máster de Salud Digital y Experto en Gestión Sanitaria por la UNED-</w:t>
            </w:r>
          </w:p>
          <w:p>
            <w:pPr>
              <w:ind w:left="-284" w:right="-427"/>
              <w:jc w:val="both"/>
              <w:rPr>
                <w:rFonts/>
                <w:color w:val="262626" w:themeColor="text1" w:themeTint="D9"/>
              </w:rPr>
            </w:pPr>
            <w:r>
              <w:t>“Interacciones digitales para la salud”. Antón Reina, Servicio Murciano de Salud. Enfermero especialista en geriatría. Máster en Envejecimiento y Máster Enfermería Holística. Docente. Referente en RRSS.</w:t>
            </w:r>
          </w:p>
          <w:p>
            <w:pPr>
              <w:ind w:left="-284" w:right="-427"/>
              <w:jc w:val="both"/>
              <w:rPr>
                <w:rFonts/>
                <w:color w:val="262626" w:themeColor="text1" w:themeTint="D9"/>
              </w:rPr>
            </w:pPr>
            <w:r>
              <w:t>"Lo que nos enreda en las redes sociales". Ana Isabel Estevez. Psicóloga. Profesora Titular de la Universidad de Deusto. Investigadora en el área de adicciones comportamentales. Universidad de Deusto.</w:t>
            </w:r>
          </w:p>
          <w:p>
            <w:pPr>
              <w:ind w:left="-284" w:right="-427"/>
              <w:jc w:val="both"/>
              <w:rPr>
                <w:rFonts/>
                <w:color w:val="262626" w:themeColor="text1" w:themeTint="D9"/>
              </w:rPr>
            </w:pPr>
            <w:r>
              <w:t>PAUSA (11:40-12:10)</w:t>
            </w:r>
          </w:p>
          <w:p>
            <w:pPr>
              <w:ind w:left="-284" w:right="-427"/>
              <w:jc w:val="both"/>
              <w:rPr>
                <w:rFonts/>
                <w:color w:val="262626" w:themeColor="text1" w:themeTint="D9"/>
              </w:rPr>
            </w:pPr>
            <w:r>
              <w:t>"Nuevas Tecnologías y Patologías del Vacío". Iñaki García Maza Psicólogo, psicoterapeuta Gstalt y coordinador de ERAIN S.coop. ERAIN S.COOP -</w:t>
            </w:r>
          </w:p>
          <w:p>
            <w:pPr>
              <w:ind w:left="-284" w:right="-427"/>
              <w:jc w:val="both"/>
              <w:rPr>
                <w:rFonts/>
                <w:color w:val="262626" w:themeColor="text1" w:themeTint="D9"/>
              </w:rPr>
            </w:pPr>
            <w:r>
              <w:t>13:00 - 13:45 Turno de preguntas y debate</w:t>
            </w:r>
          </w:p>
          <w:p>
            <w:pPr>
              <w:ind w:left="-284" w:right="-427"/>
              <w:jc w:val="both"/>
              <w:rPr>
                <w:rFonts/>
                <w:color w:val="262626" w:themeColor="text1" w:themeTint="D9"/>
              </w:rPr>
            </w:pPr>
            <w:r>
              <w:t>13:45 - 14:00 Síntesis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https://www.notasdeprensa.es/una-jornada-profesional-analizara-en-los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Educación Sociedad Infantil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