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24/09/2014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total de 32 asociacións xuvenís da área de Santiago están a desenvolver proxectos financiados polo programa ‘Iniciativa Xove’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Santiago, 24 de setembro de 2014.- Un total de 22 asociacións xuvenís ou grupos informais de mozos e mozas están a executar na cidade de Santiago proxectos financiados no marco do programa de participación xuvenil ‘Iniciativa Xove’.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Ademais, outras 10 asociacións da comarca compostelá --de Brión, Dodro, Padrón, O Pino, Vedra, Boqueixón e Santa Comba--, tamén están a levar a cabo proxectos vinculados a este programa da Consellería de Traballo e Benestar, o que suma un investimento conxunto de preto de 125.000 euros para 32 entidades.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 director xeral de Xuventude e Voluntariado, Ovidio Rodeiro, participou hoxe na Facultade de Ciencias da Comunicación no proxecto “I Feira da Mocidade Activa”, que desenvolven os mozos e mozas da asociación universitaria Júnior Empresa de Santiago (JEMSA).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ten como obxectivo reunir a empresas de nova creación (dun máximo de dous anos), xunto con asociacións de carácter xuvenil ou estudantil, para crear un punto de encontro entre empresas, estudantes e universidades. O proxecto tamén busca o fomento do emprendemento e promover a educación non formal como complemento da tradicional, no desenvolvemento de capacidades multidisciplinares.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Iniciativa Xove forma parte dos programas de renovación das políticas de xuventude da Xunta de Galicia, que na actualidade xiran en torno a xestionar actuacións baseadas na adquisición de novas competencias a través da educación non formal.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Ovidio Rodeiro asegurou que “Iniciativa Xove permite aos mozos e mozas demostrar a capacidade de organizar os seus propios proxectos, ao tempo que estimula o protagonismo, a creatividade e o liderado xuvenil”.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 director xeral tamén destacou que “isto comporta o desenvolvemento de valores como as aptitudes comunicativas, organizativas e de planificación, o traballo en equipo, o sentido da iniciativa ou a autoconfianza, a autonomía e a iniciativa persoal”.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programa conta con actividades vinculadas co emprendemento e a empregabilidade, que están agrupadas baixo o epígrafe de ‘Iniciativa Xove emprendedora’. Tamén destacan iniciativas dirixidas a favorecer a integración de colectivos con diversidade funcional ou en risco de exclusión social; a creatividade; o coñecemento e o respecto do contorno natural, a intervención ambiental e o fomento dos bos hábitos neste eido; a rehabilitación e renovación de espazos degradados; e os relacionados coas novas tecnoloxías.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total de Galicia, a Consellería de Traballo e Benestar financia este ano con máis de 500.000 euros, a través do programa Iniciativa Xove, un total de 140 proxectos de educación non formal que desenvolven preto de 700 mozos e mozas pertencentes a grupos informais, así como asociacións e entidades xuvenís.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https://www.notasdeprensa.es/un-total-de-32-asociacions-xuvenis-da-area-de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