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TUI edita por segundo año consecutivo el catálogo de Venta Anticipada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nuevo folleto para 2021 cuyo objetivo es premiar a los viajeros más previsores. Mantiene la flexibilidad de las condiciones de cancelación hasta el 31 de diciembre sin gastos ni penalizaciones en un gran número de programas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inmersos en el otoño, con la pandemia aún presente a nuestro alrededor, pero los más optimistas ya están pensando en un 2021 mejor. Y es que, no importa cuánto se haya viajado. Recorrer el mundo produce tantos efectos positivos, que cualquier escapada merece la pena".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motivo, para quienes estén analizando los mejores planes para el próximo año, TUI quiere ayudar a los más previsores y acaba de publicar, por segundo año consecutivo, el catálogo digital, “Venta Anticipada 2021”.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estas páginas la mayorista ofrece una gran variedad de propuestas. Y es que, la anticipación ofrece la tranquilidad de organizar con más confianza cada aspecto del viaje, teniendo la garantía de lograr justo lo que se desea hacer en las vacaciones, al mejor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Escandinavia y Rusia, así como destinos repartidos en Europa, Asia, África, América y Pacífico están esperando para volver a soñar. Un amplísimo porfolio de oportunidades por todo el mundo para elegir la que más se adapte a las necesidades de cada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principal novedad para 2021 es que TUI ha mejorado los itinerarios y ha añadido nuevos programas en: Escandinavia, Bulgaria, Rusia, Croacia, República Checa, Austria y Hungría. Además, ha realizado una bajada de precios en destinos como Irlanda, Reino Unido, Polonia, Alemania, Francia, Tailandia, Indonesia, Vietnam, Sri Lanka, Kenia y Tanzania.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destacar que TUI mantiene la flexibilidad de las condiciones de cancelación. De este modo, hasta el 31 de diciembre se pueden anular los viajes sin gastos o penalizaciones en un gran número de circuitos.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Tampoco hay que olvidar las coberturas por COVID-19 en los seguros opcionales de asistencia y anulación. Una fórmula para que los clientes viajen de forma tranquila y estén protegidos antes de la salida y en destino.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información, presupuestos y reservas disponibles en la página web de TUI, es.tui.com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Sierra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679851792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https://www.notasdeprensa.es/tui-edita-por-segundo-ano-consecutivo-el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