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/ Madrid el 23/06/2020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Trebeki y LeQuid, combinan esfuerzos en el ámbito jurídico y mercantil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Trebeki Combining Efforts, despacho dedicado a la actividad jurídica y mercantil que, con sede en Bilbao presta servicios a Empresas, Cooperativas y otras Organizaciones y Entidades del Norte, combina ahora esfuerzos con el bufete madrileño LeQuid, especializado en Empresas Sociales, Fondos de  Impacto y Reestructuraciones, sumando equipo profesional y oferta de servicios de ambas firmas, ampliando también así el ámbito geográfico de sus actividades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“Aplicar el Derecho a través del Sentido Común”, forma parte del propósito de Trebeki, que cuenta también con Asesoría Empresarial especializada en Gestión Avanzada e Internacionalización, así como un Equipo experimentado en el Acompañamiento, Transformación y Desarrollo de Organizaciones que forma parte de nerGroup, entidad dinamizadora del Nuevo Estilo de Relaciones.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LeQuid, Abogados  and  Economistas, Social Enterprise  and  Business Law Firm, con sede en Madrid y miembro de una alianza internacional de firmas profesionales que promueven el Impacto Social Positivo, está enfocada al asesoramiento integral en todas las áreas legales y económicas.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Sociales y de Economía Social, negocios comprometidos con la consecución de los Objetivos de Desarrollo Sostenible, así como Compañías y Fondos que promueven el Buen Gobierno Corporativo, el cuidado del Medio Ambiente y la Responsabilidad Social de la Empresa, son el principal foco de atención de LeQuid.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centro, las personas y el desarrollo sostenibleAmbos despachos tienen por denominador común facilitar apoyo a las empresas y personas emprendedoras, socias y trabajadoras, en la creación y desarrollo con éxito de proyectos socioeconómicos de manera sostenible e inclusiva, siempre con el reto añadido de conseguir un impacto social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diaria actividad acompañan a EMPRESAS, ENTIDADES y PROFESIONALES en sus necesidades de asesoramiento y gestión de procesos. Aplican de forma concienzuda el Trabajo Colaborativo en Red, desarrollando talento y creciendo de forma horizontal; prácticas que llevan al terreno mercantil y jurídico aplicando eficientes metodologías propias y compartidas. Incorporan además, Visual Contracts que facilitan el mejor tratamiento y comprensión de las a veces complejas materias que se abordan.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Ámbito geográfico estatal e internacionalLa alianza Trebeki - LeQuid permite que sus equipos amplíen los respectivos entornos de actuación, ofreciendo asistencia directa a sus clientes en regiones y países en los que ambas firmas cuentan ya con una importante experiencia y conexiones que ayudan a la implantación y desarrollo de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sedes principales en Bilbao y Madrid, Trebeki y LeQuid operan también esencialmente en Castilla y León, Castilla la Mancha, La Rioja y Navarra - País Vasco - Euskadi.En el plano internacional, aportan valor añadido en una veintena de países donde, conocimiento específico del territorio y presencia asistida, resultan fundamentales: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Europa:Bélgica, Francia, Hungría, Irlanda, Luxemburgo, Países Bajos y Reino Unido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América:Argentina, Brasil, Chile, Colombia, Estados Unidos, México y Uruguay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Asia:China, India, Singapur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profesionalEl actual equipo técnico suma una treintena de profesionales, entre los que se encuentran personas con experta formación y experiencia en Derecho, Economía, Fiscalidad, Relaciones Laborales, Desarrollo Estratégico y Crecimiento Organizacional, todas ellas coordinadas por un comité de pilotaje compuesto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-Daniel Zubimendi Zamacona-Javier Velasco Jiménez-José María Dutilh Carvajal-Luis Madrid ZambranoConocer Equipo Profesional TrebekiConocer Equipo Profesional LeQuid+info: www.Trebeki.org " www.LeQuid.es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Trebeki / LeQuid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944 24 15 15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https://www.notasdeprensa.es/trebeki-y-lequid-combinan-esfuerzos-en-el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Derecho Finanzas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