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Torneos profesionales en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presente semana trae la primera de las pruebas de las Series Finales del Circuito Europeo, el Turkish Airlines Open, que se juega en Antalya con un grupo privilegiado de golfistas; entre ellos, seis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presente semana trae la primera de las pruebas de las Series Finales del Circuito Europeo, el Turkish Airlines Open, que se juega en Antalya con un grupo privilegiado de golfistas; entre ellos, seis españoles. </w:t>
            </w:r>
          </w:p>
          <w:p>
            <w:pPr>
              <w:ind w:left="-284" w:right="-427"/>
              <w:jc w:val="both"/>
              <w:rPr>
                <w:rFonts/>
                <w:color w:val="262626" w:themeColor="text1" w:themeTint="D9"/>
              </w:rPr>
            </w:pPr>
            <w:r>
              <w:t>Solo uno, Sergio García, participa en otra de las citas más atractivas de este final de curso, el CIMB Classic que se juega en Kuala Lumpur (Malasia). Allí el castellonense disputa la primera de las pruebas que le mantendrán en Asia las próximas semanas.</w:t>
            </w:r>
          </w:p>
          <w:p>
            <w:pPr>
              <w:ind w:left="-284" w:right="-427"/>
              <w:jc w:val="both"/>
              <w:rPr>
                <w:rFonts/>
                <w:color w:val="262626" w:themeColor="text1" w:themeTint="D9"/>
              </w:rPr>
            </w:pPr>
            <w:r>
              <w:t>Oportunidad, por otro lado, para Carlota Ciganda y Beatriz Recari en el Circuito Americano Femenino, esta vez en el Blue Bay LPGA que se juega en China. </w:t>
            </w:r>
          </w:p>
          <w:p>
            <w:pPr>
              <w:ind w:left="-284" w:right="-427"/>
              <w:jc w:val="both"/>
              <w:rPr>
                <w:rFonts/>
                <w:color w:val="262626" w:themeColor="text1" w:themeTint="D9"/>
              </w:rPr>
            </w:pPr>
            <w:r>
              <w:t>Además, sigue adelante el Circuito PGA Latinoamericano con la disputa del Roberto de Vicenzo Punta del Este Open Copa NEC en Uruguay. Una semana más, el alicantino Samuel del Val es el representante español en la prueba.</w:t>
            </w:r>
          </w:p>
          <w:p>
            <w:pPr>
              <w:ind w:left="-284" w:right="-427"/>
              <w:jc w:val="both"/>
              <w:rPr>
                <w:rFonts/>
                <w:color w:val="262626" w:themeColor="text1" w:themeTint="D9"/>
              </w:rPr>
            </w:pPr>
            <w:r>
              <w:t>La primera prueba en terminar esta semana es la que inaugura el circuito The Gecko Pro Tour 2015/16, que se ha celebra en el campo de Torrequebrada Golf Club (Benalmádena, Málaga).</w:t>
            </w:r>
          </w:p>
          <w:p>
            <w:pPr>
              <w:ind w:left="-284" w:right="-427"/>
              <w:jc w:val="both"/>
              <w:rPr>
                <w:rFonts/>
                <w:color w:val="262626" w:themeColor="text1" w:themeTint="D9"/>
              </w:rPr>
            </w:pPr>
            <w:r>
              <w:t>SEMANA 26 DE OCTUBRE – 01 DE NOVIEMBRE DE 2015</w:t>
            </w:r>
          </w:p>
          <w:p>
            <w:pPr>
              <w:ind w:left="-284" w:right="-427"/>
              <w:jc w:val="both"/>
              <w:rPr>
                <w:rFonts/>
                <w:color w:val="262626" w:themeColor="text1" w:themeTint="D9"/>
              </w:rPr>
            </w:pPr>
            <w:r>
              <w:t>Circuito Europeo Masculino</w:t>
            </w:r>
          </w:p>
          <w:p>
            <w:pPr>
              <w:ind w:left="-284" w:right="-427"/>
              <w:jc w:val="both"/>
              <w:rPr>
                <w:rFonts/>
                <w:color w:val="262626" w:themeColor="text1" w:themeTint="D9"/>
              </w:rPr>
            </w:pPr>
            <w:r>
              <w:t>Turkish Airlines Open (29 de octubre – 01 de noviembre)</w:t>
            </w:r>
          </w:p>
          <w:p>
            <w:pPr>
              <w:ind w:left="-284" w:right="-427"/>
              <w:jc w:val="both"/>
              <w:rPr>
                <w:rFonts/>
                <w:color w:val="262626" w:themeColor="text1" w:themeTint="D9"/>
              </w:rPr>
            </w:pPr>
            <w:r>
              <w:t>The Montgomerie Maxx Royal (Antalya, Turquía)</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Americano Masculino (PGA)</w:t>
            </w:r>
          </w:p>
          <w:p>
            <w:pPr>
              <w:ind w:left="-284" w:right="-427"/>
              <w:jc w:val="both"/>
              <w:rPr>
                <w:rFonts/>
                <w:color w:val="262626" w:themeColor="text1" w:themeTint="D9"/>
              </w:rPr>
            </w:pPr>
            <w:r>
              <w:t>CIMB Classic (29 de octubre – 01 de noviembre)</w:t>
            </w:r>
          </w:p>
          <w:p>
            <w:pPr>
              <w:ind w:left="-284" w:right="-427"/>
              <w:jc w:val="both"/>
              <w:rPr>
                <w:rFonts/>
                <w:color w:val="262626" w:themeColor="text1" w:themeTint="D9"/>
              </w:rPr>
            </w:pPr>
            <w:r>
              <w:t>Kuala Lumpur G and CC (Kuala Lumpur, Malasia)</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Americano Femenino (LPGA)</w:t>
            </w:r>
          </w:p>
          <w:p>
            <w:pPr>
              <w:ind w:left="-284" w:right="-427"/>
              <w:jc w:val="both"/>
              <w:rPr>
                <w:rFonts/>
                <w:color w:val="262626" w:themeColor="text1" w:themeTint="D9"/>
              </w:rPr>
            </w:pPr>
            <w:r>
              <w:t>Blue Bay LPGA (29 de octubre – 01 de noviembre)</w:t>
            </w:r>
          </w:p>
          <w:p>
            <w:pPr>
              <w:ind w:left="-284" w:right="-427"/>
              <w:jc w:val="both"/>
              <w:rPr>
                <w:rFonts/>
                <w:color w:val="262626" w:themeColor="text1" w:themeTint="D9"/>
              </w:rPr>
            </w:pPr>
            <w:r>
              <w:t>Jian Lake Blue Bay Golf Course (Hainan Island, China)</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PGA Latinoamericano</w:t>
            </w:r>
          </w:p>
          <w:p>
            <w:pPr>
              <w:ind w:left="-284" w:right="-427"/>
              <w:jc w:val="both"/>
              <w:rPr>
                <w:rFonts/>
                <w:color w:val="262626" w:themeColor="text1" w:themeTint="D9"/>
              </w:rPr>
            </w:pPr>
            <w:r>
              <w:t>Roberto de Vicenzo Punta del Este Open Copa NEC (29 de octubre – 01 de noviembre)</w:t>
            </w:r>
          </w:p>
          <w:p>
            <w:pPr>
              <w:ind w:left="-284" w:right="-427"/>
              <w:jc w:val="both"/>
              <w:rPr>
                <w:rFonts/>
                <w:color w:val="262626" w:themeColor="text1" w:themeTint="D9"/>
              </w:rPr>
            </w:pPr>
            <w:r>
              <w:t>Club del Lago Golf (Maldonado, Uruguay)</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LET Access Series</w:t>
            </w:r>
          </w:p>
          <w:p>
            <w:pPr>
              <w:ind w:left="-284" w:right="-427"/>
              <w:jc w:val="both"/>
              <w:rPr>
                <w:rFonts/>
                <w:color w:val="262626" w:themeColor="text1" w:themeTint="D9"/>
              </w:rPr>
            </w:pPr>
            <w:r>
              <w:t>WPGA International Challenge (08-10 de octubre)</w:t>
            </w:r>
          </w:p>
          <w:p>
            <w:pPr>
              <w:ind w:left="-284" w:right="-427"/>
              <w:jc w:val="both"/>
              <w:rPr>
                <w:rFonts/>
                <w:color w:val="262626" w:themeColor="text1" w:themeTint="D9"/>
              </w:rPr>
            </w:pPr>
            <w:r>
              <w:t>Stoke By Nayland (Inglaterra)</w:t>
            </w:r>
          </w:p>
          <w:p>
            <w:pPr>
              <w:ind w:left="-284" w:right="-427"/>
              <w:jc w:val="both"/>
              <w:rPr>
                <w:rFonts/>
                <w:color w:val="262626" w:themeColor="text1" w:themeTint="D9"/>
              </w:rPr>
            </w:pPr>
            <w:r>
              <w:t>http://www.access.letscoring.com/leaderboard/2918/</w:t>
            </w:r>
          </w:p>
          <w:p>
            <w:pPr>
              <w:ind w:left="-284" w:right="-427"/>
              <w:jc w:val="both"/>
              <w:rPr>
                <w:rFonts/>
                <w:color w:val="262626" w:themeColor="text1" w:themeTint="D9"/>
              </w:rPr>
            </w:pPr>
            <w:r>
              <w:t>The Gecko Pro Tour</w:t>
            </w:r>
          </w:p>
          <w:p>
            <w:pPr>
              <w:ind w:left="-284" w:right="-427"/>
              <w:jc w:val="both"/>
              <w:rPr>
                <w:rFonts/>
                <w:color w:val="262626" w:themeColor="text1" w:themeTint="D9"/>
              </w:rPr>
            </w:pPr>
            <w:r>
              <w:t>Torrequebrada Golf Club (Benalmádena, Málaga) (27-29 de octubre)</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Primera fase Escuela de clasificación Circuito Europeo Femenino </w:t>
            </w:r>
          </w:p>
          <w:p>
            <w:pPr>
              <w:ind w:left="-284" w:right="-427"/>
              <w:jc w:val="both"/>
              <w:rPr>
                <w:rFonts/>
                <w:color w:val="262626" w:themeColor="text1" w:themeTint="D9"/>
              </w:rPr>
            </w:pPr>
            <w:r>
              <w:t>Sector A. Mohammedia Golf Club (Marruecos) (30 de octubre – 02 de noviembre)</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Sector C. Mission Hills (China) (29 de octubre – 01 de noviembre)</w:t>
            </w:r>
          </w:p>
          <w:p>
            <w:pPr>
              <w:ind w:left="-284" w:right="-427"/>
              <w:jc w:val="both"/>
              <w:rPr>
                <w:rFonts/>
                <w:color w:val="262626" w:themeColor="text1" w:themeTint="D9"/>
              </w:rPr>
            </w:pPr>
            <w:r>
              <w:t>Resultados completos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https://www.notasdeprensa.es/torneos-profesionales-en-juego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