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TOMAS COLOMER inicia la col·laboració amb la consultoria CEDEC amb l'objectiu d'afermar el seu creixement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TOMAS COLOMER és una històrica empresa familiar fundada en 1870 l'activitat empresarial de la qual se centra en la venda de joies i rellotges d'alta gamma. Amb dos establiments situats a Granollers i Barcelona, la seva impecable trajectòria, avalada per les seves més de 150 anys d'història i quatre generacions al capdavant del negoci, fan d'aquesta empresa tot un referent en el seu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Després de la seva centenària trajectòria, es troba una tradició familiar que ha sabut heretar i mantenir la passió pel treball ben fet, adaptant-se a les noves modes, però sense perdre el tracte excel·lent que ofereix als seus clients des del primer dia, sabent aconsellar en tot moment la peça que millor s and #39;adapta a les seves necessitats i gustos.Emmarcada en aquesta evolució constant, TOMAS COLOMER va saber ser pionera en el llançament de la seva botiga en línia, on presenta totes les seves novetats en rellotgeria i joieria. A més de venda de productes, l and #39;empresa compta amb un equip de professionals altament qualificats en el manteniment, restauració i reparació de joies i rellotges, amb els equips tècnics més avançats per a oferir un servei personalitzat, artesanal i d and #39;alta qualitat.Gràcies a tota l and #39;experiència acumulada i, sabent el valor sentimental que moltes peces poden tenir per als seus propietaris, l and #39;empresa pot dur a terme transformacions de peces antigues a joies adaptades als temps actuals i de nou disseny.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TOMAS COLOMER, S.L. va iniciar, a principis de l and #39;any 2022, la seva col·laboració amb CEDEC, Consultoria d and #39;Organització Estratègica líder a Europa en gestió, direcció i organització per a empreses, treballant estretament en el desenvolupament d and #39;un pla estratègic de l and #39;organització que inclou la confecció d and #39;un protocol de relleu generacional del negoci.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la consultoria CEDEC és posar a l and #39;abast de l and #39;empresa els sistemes d and #39;organització que els resultin més eficients, optimitzant els seus resultats empresarials i treballant junts cap a la consecució de l and #39;Excel·lència Empresarial en la seva gestió.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seva contrastada metodologia de treball resideix el factor diferencial de CEDEC, que treballa amb i per als empresaris amb l and #39;objectiu d and #39;implementar de manera efectiva una gestió professional i actualitzada a través de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 França, Bèlgica, Luxemburg, Suïssa i Itàlia i, des de 1971, a Espanya, amb oficines a Barcelona i Madrid, CEDEC ha participat en projectes de més de 46.000 empreses, en concret més de 13.000 a Espanya, amb una plantilla de més de 300 professionals altament qualificats en totes els seves seus, 150 dels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https://cedec-group.cat/ca/opinions 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https://www.notasdeprensa.es/tomas-colomer-inicia-la-col-laboracio-amb-la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