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Tifón en Filipinas: la devastación sigue siendo una amenaza para los niños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  "He venido aquí no sólo para ver los avances en persona, sino también para dar las gracias a nuestro personal de UNICEF que ha estado aquí desde el principio y continuará apoyando el trabajo de reconstrucción a largo plazo".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  AYUDA A FILIPINAS: el trabajo en protección UNICEF ha movilizado a expertos de todo el mundo para apoyar el trabajo humanitario en el país, incrementando el personal sobre el terreno a más de 100 personas para llevar a cabo un plan de recuperación que fortalezca los servicios para los niños.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 incluye trabajar con el gobierno y sus aliados para que los niños vuelvan a estudiar, fortalecer el sistema de protección de la infancia, trabajar en el restablecimiento y rehabilitación de los  sistemas de agua y de la cadena de frío para distribuir vacunas con seguridad y apoyar a los niños amenazados por la desnutrición.   En protección, UNICEF está distribuyendo  tiendas amigas de la infancia para niños y tiendas para madres y bebés, con personal voluntario formado en apoyo psicosocial para ayudar a los niños a superar el dolor provocado por las vivencias que han sufrido.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UNICEF también está trabajando estrechamente con  maestros y administradores para apoyar los desafíos que representa trabajar con niños que han padecido una gran pérdida.   La agencia dedicada a la infancia ha formado a 44 policías y trabajadores sociales en las zonas afectadas para que puedan identificar a los niños que han sido separados de sus familias y puedan necesitar un cuidado especial.   "Nada de esto se podría haber hecho sin el apoyo que UNICEF Filipinas está recibiendo desde todo el mundo, especialmente de las personas y los aliados del sector privado que colaboran a través de nuestros comités nacionales", señaló Lake.   El director ejecutivo de UNICEF se reunió y habló con niños, maestros y padres de familia en numerosas escuelas, espacios educativos,  tiendas de campaña y puntos de vacunación en Leyte y Samar del Este.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UNICEF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https://www.notasdeprensa.es/tifon-en-filipinas-la-devastacion-sigue-siendo_1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