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Monzón el 18/09/2020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Talleres Murillo estrena web e imagen corporativa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varios meses de trabajo han lanzado su nueva página web y una renovada imagen corporativa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web de Talleres Murillo es más visual y renovada. Tras meses de reuniones, trabajos, bocetos… han lanzado esta nueva página para poder darse a conocer y explicar bien lo que realizan en su taller.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Talleres Murillo, taller de coches en Monzón, han renovado también su imagen corporativa haciéndola más moderna y personal sin perder su esencia, esa que les lleva caracterizando desde sus inicios, los colores amarillo y azul, sus colores. Una nueva imagen que tienen presente ya en sus redes sociales y en su web, asi como en su taller.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Quieren seguir mejorando y dando el mejor servicio posible a sus clientes por eso quieren que sea una plataforma donde ver todas las novedades, ofertas, servicios… teniéndolo todo a mano en un solo clic y sintiéndose más cerca del taller de confianza.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web está pensada para comunicarse con los clientes y para ofrecerles toda la información. Por eso, ante la situación de incertidumbre que hay actualmente, han pensado en sus clientes y el nuevo diseño de la web es más intuitivo, más rápido y de calidad para mejorar la experiencia de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Cuentan con más de 40 años de experiencia en el sector y por eso han visto la necesidad de renovar la imagen actual a nivel online para enfrentarse a los nuevos retos que está suponiendo este año 2020 ya que ha cambiado la forma de pensar, los hábitos de consumo y la forma de actuar tal y como se conocía hasta ahora.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han incorporado a su porfolio de servicios, la venta de coches de ocasión, de la mano de AutoLider, dada la actual demanda de los clientes ya que cada vez se busca más por internet a la hora de adquirir un coche. Por eso, en Talleres Murillo han ampliado su red actualizándose con este nuevo servicio en el que esperan tener éxito y que los clientes confíen en ellos en la adquisición de su nuevo vehículo.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Luis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974402012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https://www.notasdeprensa.es/talleres-murillo-estrena-web-e-imagen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Motociclismo Automovilismo Comunicación Aragón E-Commerce Industria Automotriz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