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Burriana, Valencia  el 02/05/2023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amplía su catálogo online con herramientas eléctricas Bosch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Suministros Tomás Beltrán ha añadido a su tienda virtual una amplia selección de máquinas Bosch. Esta empresa de suministros se ha asociado con una de las marcas líderes en el mercado de herramientas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Bosch es una marca conocida por su compromiso con la calidad y la eficiencia. Sus herramientas eléctricas se han ganado una reputación como las más resistentes y duraderas del mercado. Es ahora, gracias a la asociación de Suministros Tomás Beltrán con Bosch, cuando los compradores interesados pueden comprar estas máquinas en su tienda online. Desde taladros hasta sierras de calar, son algunas de las máquinas Bosch disponibles en su catálogo, que mes a mes crece en cantidad de productos disponibles para venta.</w:t>
            </w:r>
          </w:p>
          <w:p>
            <w:pPr>
              <w:ind w:left="-284" w:right="-427"/>
              <w:jc w:val="both"/>
              <w:rPr>
                <w:rFonts/>
                <w:color w:val="262626" w:themeColor="text1" w:themeTint="D9"/>
              </w:rPr>
            </w:pPr>
            <w:r>
              <w:t>Para todas las personas aficionadas al bricolaje, un buen taladro es una herramienta esencial. Desde modelos compactos para trabajos pequeños hasta taladros percutores para trabajos más pesados, Suministros Tomás Beltrán tiene lo que una persona puede estar buscando para sus proyectos de bricolaje.</w:t>
            </w:r>
          </w:p>
          <w:p>
            <w:pPr>
              <w:ind w:left="-284" w:right="-427"/>
              <w:jc w:val="both"/>
              <w:rPr>
                <w:rFonts/>
                <w:color w:val="262626" w:themeColor="text1" w:themeTint="D9"/>
              </w:rPr>
            </w:pPr>
            <w:r>
              <w:t>En su catálogo ampliado, también se pueden encontrar mini-amoladoras Bosch. Estas máquinas suponen una elección perfecta para quienes buscan herramientas compactas y versátiles. Se utilizan para lijar, pulir y cortar materiales como metal, madera y cerámica.</w:t>
            </w:r>
          </w:p>
          <w:p>
            <w:pPr>
              <w:ind w:left="-284" w:right="-427"/>
              <w:jc w:val="both"/>
              <w:rPr>
                <w:rFonts/>
                <w:color w:val="262626" w:themeColor="text1" w:themeTint="D9"/>
              </w:rPr>
            </w:pPr>
            <w:r>
              <w:t>Para trabajos pesados, como la demolición de paredes o la perforación de hormigón, un martillo plus Bosch es la herramienta que puedes encontrar en el catálogo de Suministros Tomás Beltrán. Estas potentes herramientas eléctricas son utilizadas para realizar trabajos difíciles con facilidad y rapidez.</w:t>
            </w:r>
          </w:p>
          <w:p>
            <w:pPr>
              <w:ind w:left="-284" w:right="-427"/>
              <w:jc w:val="both"/>
              <w:rPr>
                <w:rFonts/>
                <w:color w:val="262626" w:themeColor="text1" w:themeTint="D9"/>
              </w:rPr>
            </w:pPr>
            <w:r>
              <w:t>Entre los nuevos productos añadidos al catálogo online de la tienda virtual de Suministros Tomás Beltrán, las sierras de calar Bosch también están presentes. Para trabajos en los que son necesarios cortes precisos en materiales como madera, metal y plástico, esta herramienta resulta esencial ya que son versátiles y fáciles de usar.</w:t>
            </w:r>
          </w:p>
          <w:p>
            <w:pPr>
              <w:ind w:left="-284" w:right="-427"/>
              <w:jc w:val="both"/>
              <w:rPr>
                <w:rFonts/>
                <w:color w:val="262626" w:themeColor="text1" w:themeTint="D9"/>
              </w:rPr>
            </w:pPr>
            <w:r>
              <w:t>Desde que lanzasen su nueva página web al mercado, la empresa castellonense ha ampliado su catálogo con más de 3.000 referencias nuevas en los 2 últimos años. Durante 2023 tienen el objetivo de seguir aumentando el número de posibilidades disponibles al público, tal y como han declarado desde la dirección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https://www.notasdeprensa.es/suministros-tomas-beltran-amplia-su-catalogo_2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