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SUMINISTROS INDUSTRIALES FARELL consolida su crecimiento en colaboración con la consultoría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SUMINISTROS INDUSTRIALES FARELL, S.A.U. es una empresa familiar con más de 75 años de historia que comercializa suministros y componentes enfocados a sectores como el industrial, la construcción y minería, hostelería, jardinería o cerrajería entre otros, tanto al por mayor como al cliente minorista. Ubicada en Alicante, se trata de una empresa consolidada y muy reconocida en toda su área de influencia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está dirigida hoy en día por la tercera generación familiar, con su sede central con oficinas, almacén y punto de venta enfocado a profesionales a las afueras de Alicante, y una segunda tienda en el centro de la ciudad, enfocada al cliente minorista.</w:t>
            </w:r>
          </w:p>
          <w:p>
            <w:pPr>
              <w:ind w:left="-284" w:right="-427"/>
              <w:jc w:val="both"/>
              <w:rPr>
                <w:rFonts/>
                <w:color w:val="262626" w:themeColor="text1" w:themeTint="D9"/>
              </w:rPr>
            </w:pPr>
            <w:r>
              <w:t>SUMINISTROS FARELL presta especial atención a cada detalle de su gestión y operativa de compra, encontrando soluciones para cada una de las necesidades de sus clientes. Para ello, cuenta con una gran oferta de suministros, con un amplio catálogo que cubre la gran mayoría de sectores profesionales y de hogar. Para ello, colabora con una extensa red de más de 1.200 proveedores como ABB, Karcher, Stanley o Makita entre otros, que se convierten en socios estratégicos por su calidad y eficiencia en la cadena de suministros de la empresa.</w:t>
            </w:r>
          </w:p>
          <w:p>
            <w:pPr>
              <w:ind w:left="-284" w:right="-427"/>
              <w:jc w:val="both"/>
              <w:rPr>
                <w:rFonts/>
                <w:color w:val="262626" w:themeColor="text1" w:themeTint="D9"/>
              </w:rPr>
            </w:pPr>
            <w:r>
              <w:t>La incorporación de la cuarta generación de la familia fundadora asegura mantener el carácter familiar que ha dirigido SUMINISTROS FARELL desde sus inicios. Su objetivo es seguir consolidando la empresa, adaptarla a las nuevas exigencias del mercado y consolidar su futuro, anticipándose a los constantes cambios que se producen en los sectores que lideran sus clientes, con soluciones adaptadas a cada uno de ellos en las distintas actividades económicas, productivas y de servicio que requieren.</w:t>
            </w:r>
          </w:p>
          <w:p>
            <w:pPr>
              <w:ind w:left="-284" w:right="-427"/>
              <w:jc w:val="both"/>
              <w:rPr>
                <w:rFonts/>
                <w:color w:val="262626" w:themeColor="text1" w:themeTint="D9"/>
              </w:rPr>
            </w:pPr>
            <w:r>
              <w:t>Esta continuidad permite a SUMINISTROS FARELL asentar los cimientos para perdurar en el tiempo, con criterios claros de solvencia y valor que aporta el equipo humano que compone la empresa, y afianzar su posicionamiento en toda provincia de Alicante como referente de soluciones tecnológicas avanzadas en el sector del suministro Industrial y de la construcción.</w:t>
            </w:r>
          </w:p>
          <w:p>
            <w:pPr>
              <w:ind w:left="-284" w:right="-427"/>
              <w:jc w:val="both"/>
              <w:rPr>
                <w:rFonts/>
                <w:color w:val="262626" w:themeColor="text1" w:themeTint="D9"/>
              </w:rPr>
            </w:pPr>
            <w:r>
              <w:t>SUMINISTROS INDUSTRIALES FARELL, S.A.U. lleva colaborando, desde enero de 2020, en la mejora de su gestión con CEDEC , consultoría de organización estratégica de empresas líder en Europa en gestión, dirección y organización para empresas familiares desde 1965. El objetivo es afianzar el proyecto empresarial, asegurar el relevo generacional y profundizar en la filosofía de servicio al cliente de la empresa, lo que le debe permitir alcanzar las más altas cotas de Excelencia Empresarial en un futuro próximo.</w:t>
            </w:r>
          </w:p>
          <w:p>
            <w:pPr>
              <w:ind w:left="-284" w:right="-427"/>
              <w:jc w:val="both"/>
              <w:rPr>
                <w:rFonts/>
                <w:color w:val="262626" w:themeColor="text1" w:themeTint="D9"/>
              </w:rPr>
            </w:pPr>
            <w:r>
              <w:t>La finalidad de CEDEC es poner al alcance de las empresas los sistemas de organización que resulten más eficientes, optimizando sus resultados empresariales y trabajando juntos hacia la consecución de la Excelencia Empresarial. 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CEDEC, está presente en Francia, Bélgica, Luxemburgo, Suiza e Italia.</w:t>
            </w:r>
          </w:p>
          <w:p>
            <w:pPr>
              <w:ind w:left="-284" w:right="-427"/>
              <w:jc w:val="both"/>
              <w:rPr>
                <w:rFonts/>
                <w:color w:val="262626" w:themeColor="text1" w:themeTint="D9"/>
              </w:rPr>
            </w:pPr>
            <w: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CEDEC, S.A.</w:t>
      </w:r>
    </w:p>
    <w:p w:rsidR="00C31F72" w:rsidRDefault="00C31F72" w:rsidP="00AB63FE">
      <w:pPr>
        <w:pStyle w:val="Sinespaciado"/>
        <w:spacing w:line="276" w:lineRule="auto"/>
        <w:ind w:left="-284"/>
        <w:rPr>
          <w:rFonts w:ascii="Arial" w:hAnsi="Arial" w:cs="Arial"/>
        </w:rPr>
      </w:pPr>
      <w:r>
        <w:rPr>
          <w:rFonts w:ascii="Arial" w:hAnsi="Arial" w:cs="Arial"/>
        </w:rPr>
        <w:t>Gabinete de Comunicación </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https://www.notasdeprensa.es/suministros-industriales-farell-consolida-su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Valencia Consumo Otros Servicios Industria Minera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