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Stage Front anuncia un partido amistoso entre España y Colombia en el Estadio de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norteamericana organizará el partido del 22 de marzo como patrocinadora oficial de la Selección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Stage Front y la Selección Española de Fútbol han anunciado el primer partido tras su acuerdo de colaboración. En una rueda de prensa conjunta en la Ciudad del Fútbol, ambas entidades anunciaron un espectacular enfrentamiento entre España y Colombia, dos potencias futbolísticas globales, en el icónico Estadio de Londres el 22 de marzo de 2024.</w:t>
            </w:r>
          </w:p>
          <w:p>
            <w:pPr>
              <w:ind w:left="-284" w:right="-427"/>
              <w:jc w:val="both"/>
              <w:rPr>
                <w:rFonts/>
                <w:color w:val="262626" w:themeColor="text1" w:themeTint="D9"/>
              </w:rPr>
            </w:pPr>
            <w:r>
              <w:t>Tulaib Faizy, CSO de Stage Front, expresó su entusiasmo, afirmando: "En Stage Front, no somos solo espectadores; somos fanáticos que crean experiencias memorables para otros fanáticos. Este partido amistoso es una celebración del deporte más global del mundo, y aprovecharemos nuestra tecnología y saber hacer para asegurar que los fanáticos tengan una experiencia inmersiva e incomparable".</w:t>
            </w:r>
          </w:p>
          <w:p>
            <w:pPr>
              <w:ind w:left="-284" w:right="-427"/>
              <w:jc w:val="both"/>
              <w:rPr>
                <w:rFonts/>
                <w:color w:val="262626" w:themeColor="text1" w:themeTint="D9"/>
              </w:rPr>
            </w:pPr>
            <w:r>
              <w:t>Representantes de la Selección Española de Fútbol compartieron su emoción por el juego, diciendo: "Este partido amistoso contra Colombia es una increíble oportunidad para que el fútbol español brille en un escenario internacional. Trabajar con Stage Front nos permite acercar el juego a nuestros fanáticos y mejorar la experiencia general. Esta asociación abre nuevas posibilidades para interactuar con nuestra audiencia y crear memorias entre los aficionados".</w:t>
            </w:r>
          </w:p>
          <w:p>
            <w:pPr>
              <w:ind w:left="-284" w:right="-427"/>
              <w:jc w:val="both"/>
              <w:rPr>
                <w:rFonts/>
                <w:color w:val="262626" w:themeColor="text1" w:themeTint="D9"/>
              </w:rPr>
            </w:pPr>
            <w:r>
              <w:t>Información sobre las entradas:Las entradas y paquetes de hospitalidad están a la venta desde el viernes 26 de enero a las 12:00 pm CEST. Visitar www.stagefrontvip.com/spain-vs-colombia-london para garantizar la entrada al Estadio de Londres para lo que promete ser un fantástico partido amistoso de fútbol.</w:t>
            </w:r>
          </w:p>
          <w:p>
            <w:pPr>
              <w:ind w:left="-284" w:right="-427"/>
              <w:jc w:val="both"/>
              <w:rPr>
                <w:rFonts/>
                <w:color w:val="262626" w:themeColor="text1" w:themeTint="D9"/>
              </w:rPr>
            </w:pPr>
            <w:r>
              <w:t>Acerca de Stage FrontStage Front, patrocinador oficial de la Selección Española, es una empresa de tecnología dedicada a revolucionar la experiencia en eventos deportivos en vivo. Con un enfoque en ofrecer soluciones de vanguardia, Stage Front se compromete a acercar a los fanáticos a la acción y crear momentos inolvidables en eventos deportivos.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Dario Soto</w:t>
      </w:r>
    </w:p>
    <w:p w:rsidR="00C31F72" w:rsidRDefault="00C31F72" w:rsidP="00AB63FE">
      <w:pPr>
        <w:pStyle w:val="Sinespaciado"/>
        <w:spacing w:line="276" w:lineRule="auto"/>
        <w:ind w:left="-284"/>
        <w:rPr>
          <w:rFonts w:ascii="Arial" w:hAnsi="Arial" w:cs="Arial"/>
        </w:rPr>
      </w:pPr>
      <w:r>
        <w:rPr>
          <w:rFonts w:ascii="Arial" w:hAnsi="Arial" w:cs="Arial"/>
        </w:rPr>
        <w:t>VP Patrocinios Globales</w:t>
      </w:r>
    </w:p>
    <w:p w:rsidR="00AB63FE" w:rsidRDefault="00C31F72" w:rsidP="00AB63FE">
      <w:pPr>
        <w:pStyle w:val="Sinespaciado"/>
        <w:spacing w:line="276" w:lineRule="auto"/>
        <w:ind w:left="-284"/>
        <w:rPr>
          <w:rFonts w:ascii="Arial" w:hAnsi="Arial" w:cs="Arial"/>
        </w:rPr>
      </w:pPr>
      <w:r>
        <w:rPr>
          <w:rFonts w:ascii="Arial" w:hAnsi="Arial" w:cs="Arial"/>
        </w:rPr>
        <w:t>800250250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https://www.notasdeprensa.es/stage-front-anuncia-un-partido-amistoso-entre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Marketing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