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Simasec obtiene el sello de Calidad Empresarial CEDEC, mientras reafirma su colaboración con la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SIMASEC, S.L. es una empresa cuya actividad principal se centra en aportar sistemas de protección para todo tipo de soluciones en instalaciones, que incluyen líneas de vida, barandillas, pasarelas y escaleras, cubiertas, fachadas, bajantes y estructuras metálicas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Tudela de Duero (Valladolid), la empresa es sumamente consciente de la importante responsabilidad que comporta su quehacer diario, con la instalación de sistemas de seguridad que no pueden permitirse ningún tipo de error. Para ello ofrece un completo servicio, eliminando todos los riesgos posibles gracias a un personal altamente cualificado que diseña y realiza los cálculos necesarios para la correcta instalación de los materiales, todos ellos homologados por la UE y con los respectivos certificados de montaje para que las obras se realicen con totales garantías de éxito.</w:t>
            </w:r>
          </w:p>
          <w:p>
            <w:pPr>
              <w:ind w:left="-284" w:right="-427"/>
              <w:jc w:val="both"/>
              <w:rPr>
                <w:rFonts/>
                <w:color w:val="262626" w:themeColor="text1" w:themeTint="D9"/>
              </w:rPr>
            </w:pPr>
            <w:r>
              <w:t>Tanto los montadores de SIMASTEC como sus instaladores autorizados, cumplen las normativas vigentes de seguridad e higiene, verificando en cada instalación todos los elementos de protección previa puesta en marcha. Además, su personal realiza un mantenimiento anual todos sus sistemas de seguridad en altura, revisando los puntos críticos como anclajes, cables, absorbedores, etc., realizando ensayos de tensión en los casos necesarios y cumpliendo en todo momento la normativa vigente que regula este tipo de dispositivos.</w:t>
            </w:r>
          </w:p>
          <w:p>
            <w:pPr>
              <w:ind w:left="-284" w:right="-427"/>
              <w:jc w:val="both"/>
              <w:rPr>
                <w:rFonts/>
                <w:color w:val="262626" w:themeColor="text1" w:themeTint="D9"/>
              </w:rPr>
            </w:pPr>
            <w:r>
              <w:t>En la actualidad, SIMASEC, S.L. afronta su futuro con las máximas garantías de éxito. La empresa ha obtenido recientemente el certificado de cumplimiento de la “NORMA CEDEC DE CALIDAD EMPRESARIAL” en las áreas de Organización Funcional y Control de Gestión y Control de Costes, otorgado por la consultora de organización estratégica para empresas familiares CEDEC tras su intervención y nueva evaluación.</w:t>
            </w:r>
          </w:p>
          <w:p>
            <w:pPr>
              <w:ind w:left="-284" w:right="-427"/>
              <w:jc w:val="both"/>
              <w:rPr>
                <w:rFonts/>
                <w:color w:val="262626" w:themeColor="text1" w:themeTint="D9"/>
              </w:rPr>
            </w:pPr>
            <w:r>
              <w:t>Tras una larga trayectoria, SIMASEC, S.L. encara su futuro con la tranquilidad que le otorga el sello de calidad recién obtenido, por el que CEDEC acredita el estricto cumplimiento de las normas y estándares de calidad, y distingue a la empresa, garantizando su solidez empresarial en dichos ámbitos.</w:t>
            </w:r>
          </w:p>
          <w:p>
            <w:pPr>
              <w:ind w:left="-284" w:right="-427"/>
              <w:jc w:val="both"/>
              <w:rPr>
                <w:rFonts/>
                <w:color w:val="262626" w:themeColor="text1" w:themeTint="D9"/>
              </w:rPr>
            </w:pPr>
            <w:r>
              <w:t>Colaboración con CEDEC, S.A.SIMASEC, S.L. lleva colaborando desde octubre de 2018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área de Organización Funcional y un mejor Control de Gestión y Control de Costes de la empresa fueron las áreas de actuación en las que SIMASEC y CEDEC colaboraron para alcanzar las máximas cotas de Excelencia Empresarial, calidad en el servicio y el progreso y desarrollo en su mercado.</w:t>
            </w:r>
          </w:p>
          <w:p>
            <w:pPr>
              <w:ind w:left="-284" w:right="-427"/>
              <w:jc w:val="both"/>
              <w:rPr>
                <w:rFonts/>
                <w:color w:val="262626" w:themeColor="text1" w:themeTint="D9"/>
              </w:rPr>
            </w:pPr>
            <w:r>
              <w:t>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https://www.notasdeprensa.es/simasec-obtiene-el-sello-de-calidad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