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Silicon Valley contará con una red Wi-Fi pública con velocidades de Gigabit de Cambium Networks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Miles de personas del corredor del centro de Silicon Valley disponen ahora de un acceso Wi-Fi gratuito y ultrarrápido gracias a la tecnología de infraestructura de red distribuida inalámbrica fija cnWave de 60 GHz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San José, California, ha desplegado Wi-Fi público en corredores estratégicos de la décima ciudad más grande de los Estados Unidos. El proyecto Smart City Vision de San José aprovecha la última tecnología inalámbrica de ondas milimétricas de 60 GHz de Cambium Networks como infraestructura de red instalada en farolas, semáforos y edificios a lo largo del corredor del centro de la ciudad para soportar una red de puntos de acceso Wi-Fi exteriores.</w:t>
            </w:r>
          </w:p>
          <w:p>
            <w:pPr>
              <w:ind w:left="-284" w:right="-427"/>
              <w:jc w:val="both"/>
              <w:rPr>
                <w:rFonts/>
                <w:color w:val="262626" w:themeColor="text1" w:themeTint="D9"/>
              </w:rPr>
            </w:pPr>
            <w:r>
              <w:t>La infraestructura de red distribuida utiliza el equipo de banda ancha inalámbrica fija cnWave™ de 60 GHz de Cambium Networks con Terragraph, una tecnología desarrollada por Facebook Connectivity.</w:t>
            </w:r>
          </w:p>
          <w:p>
            <w:pPr>
              <w:ind w:left="-284" w:right="-427"/>
              <w:jc w:val="both"/>
              <w:rPr>
                <w:rFonts/>
                <w:color w:val="262626" w:themeColor="text1" w:themeTint="D9"/>
              </w:rPr>
            </w:pPr>
            <w:r>
              <w:t>"Los esfuerzos de recuperación de la pandemia de San José incluyen Wi-Fi para las pequeñas empresas en el centro de la ciudad, así como el acceso a la igualdad digital de nuestras familias", comenta Dolan Beckel, subdirector interino de la ciudad y director de la Oficina de Innovación Cívica y Estrategia Digital. "La pandemia ha demostrado lo importante que es la conectividad básica para la educación, la salud y el trabajo. Estos activos son esenciales para garantizar una comunidad más fuerte y conectada."</w:t>
            </w:r>
          </w:p>
          <w:p>
            <w:pPr>
              <w:ind w:left="-284" w:right="-427"/>
              <w:jc w:val="both"/>
              <w:rPr>
                <w:rFonts/>
                <w:color w:val="262626" w:themeColor="text1" w:themeTint="D9"/>
              </w:rPr>
            </w:pPr>
            <w:r>
              <w:t>La infraestructura de red distribuida basada en Cambium Networks cubre aproximadamente 60 manzanas de la ciudad para proporcionar conectividad Wi-Fi gratuita a los residentes, visitantes, trabajadores y empresas a lo largo de los corredores estratégicos del centro. El proyecto de Wi-Fi en el centro de la ciudad es el último paso en la mejora de la infraestructura digital para apoyar la visión de ciudad inteligente de San José y la estrategia de inclusión digital y banda ancha. Los dispositivos de red cnWave de 60 GHz y los puntos de acceso Wi-Fi se han desplegado en casi 100 activos propiedad de la ciudad, lo que permite una capacidad de gigabits a una fracción del coste del despliegue de fibra en estos lugares.</w:t>
            </w:r>
          </w:p>
          <w:p>
            <w:pPr>
              <w:ind w:left="-284" w:right="-427"/>
              <w:jc w:val="both"/>
              <w:rPr>
                <w:rFonts/>
                <w:color w:val="262626" w:themeColor="text1" w:themeTint="D9"/>
              </w:rPr>
            </w:pPr>
            <w:r>
              <w:t>Este despliegue es la primera fase de la mejora de la conectividad Wi-Fi pública para el millón de residentes de la ciudad y las 80.000 empresas principales en el corazón de Silicon Valley. Los esfuerzos ofrecen servicios optimizados a las comunidades que necesitan mejores opciones de conectividad, ayudando a abordar la equidad digital. Se ha previsto una conectividad adicional para los barrios económicamente desfavorecidos de San José, con el fin de proporcionar a los estudiantes y residentes un mayor acceso a servicios de banda ancha críticos, como el aprendizaje y el empleo a distancia, así como la telesalud, que se convirtió en una clara necesidad en la pandemia mundial.</w:t>
            </w:r>
          </w:p>
          <w:p>
            <w:pPr>
              <w:ind w:left="-284" w:right="-427"/>
              <w:jc w:val="both"/>
              <w:rPr>
                <w:rFonts/>
                <w:color w:val="262626" w:themeColor="text1" w:themeTint="D9"/>
              </w:rPr>
            </w:pPr>
            <w:r>
              <w:t>"Muchas ciudades están descubriendo que la tecnología inalámbrica es una forma eficaz de extender el núcleo de fibra en cuestión de días para llegar al lugar exacto donde se necesita la conectividad", indica Atul Bhatnagar, presidente y director general de Cambium Networks. "Estamos orgullosos de colaborar con la ciudad de San José y los integradores de sistemas para ofrecer rápidamente conectividad a las comunidades locales".</w:t>
            </w:r>
          </w:p>
          <w:p>
            <w:pPr>
              <w:ind w:left="-284" w:right="-427"/>
              <w:jc w:val="both"/>
              <w:rPr>
                <w:rFonts/>
                <w:color w:val="262626" w:themeColor="text1" w:themeTint="D9"/>
              </w:rPr>
            </w:pPr>
            <w:r>
              <w:t>La tecnología inalámbrica fija cnWave de 60 GHz de Cambium Networks incorpora un diseño industrial único con direccionamiento automático del haz sobre el último estándar 802.11ay, proporcionando una capacidad fiable de varios gigabits junto con una baja latencia y resiliencia. El robusto diseño de la red permite que un gran número de usuarios de la red disfruten de servicios que requieren un gran ancho de banda, como la transmisión de vídeo, las videoconferencias, las redes sociales, la transmisión de audio, las llamadas de voz y mucho más.</w:t>
            </w:r>
          </w:p>
          <w:p>
            <w:pPr>
              <w:ind w:left="-284" w:right="-427"/>
              <w:jc w:val="both"/>
              <w:rPr>
                <w:rFonts/>
                <w:color w:val="262626" w:themeColor="text1" w:themeTint="D9"/>
              </w:rPr>
            </w:pPr>
            <w:r>
              <w:t>La cartera completa de soluciones de tejido inalámbrico de Cambium Networks está disponible a través de su red mundial de socios. La empresa ha distribuido más de 10 millones de radios y está celebrando su Década de la Excelencia en sus primeros 10 años de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https://www.notasdeprensa.es/silicon-valley-contara-con-una-red-wi-fi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