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SATECMA cuenta con la solución ideal para impermeabilizar cubiertas y tejados ante el calor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química, con más de 40 años de experiencia en el mercado, ofrece el producto patentado TECMA PAINT-TERMIC FAHRENHEIT 10.8 como protección en el tratamiento de cubiertas y fachadas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verano llegan las altas temperaturas y optamos por el uso del aire acondicionado para refrescar los edificios. Pero se olvida de que, en muchas ocasiones, evitaríamos gastar electricidad, que se paga a máximos históricos, si se acondicionan los edificios y viviendas de uso diario para conseguir mayor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mejores soluciones que ofrece SATECMA es su producto patentado TECMA PAINT-TERMIC FAHRENHEIT 10.8, que impermeabiliza y protege frente a la insolación fachadas y cubiertas bajando sus temperaturas entre 15º y 22º grados centígrados, creando lo que llaman “techos fríos”.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con el empleo de este revestimiento se logra una bajada sustancial de la temperatura en el interior, mejorando el rendimiento de los sistemas de climatización o haciéndolos innecesarios en algunos casos gracias a sus altas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ventajas del producto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consumo de energía en los edificios que usan equipos de climatización: pudiendo lograrse ahorros de entre el 10 % y el 30 % en consumo de energía para climatización.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vida útil de los materiales protegidos (cubiertas y fachadas), por reducción importante del estrés térmico a que son sometidos, con el consiguiente ahorro de coste de mantenimiento;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programas de certificación de edificios sostenibles, como LEED.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efecto "isla de calor" de las ciudades, posibilitando que sus "células" –los edificios- tengan menor temperatura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producto tiene numerosas aplicaciones, entre las cuales tejados y cubiertas de fibrocemento, teja, chapa, mortero, etc. Es especialmente adecuado para impermeabilizar viviendas, naves industriales, almacenes, naves ganaderas de aves y ganado ovino, porcino o vacuno, dado que en las naves ganaderas se reduce el estrés animal vinculado al exceso de calor y se logra aumentar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aplicaciones: techos exteriores de vehículos transportistas, camiones, autobuses, roulottes y todos aquellos lugares donde se quiera eliminar el calentamiento de la cubierta y/o fachada y bajar la temperatura en el interior, de forma rápida y económica.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Alarcón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651427689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https://www.notasdeprensa.es/satecma-cuenta-con-la-solucion-ideal-para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