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 San Cugat del Vallés el 15/04/2021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Saona Barcelona se une al movimiento de lucha en defensa del medio ambiente con la etiqueta ECO PRODUCT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Saona ofrece al consumidor la información necesaria para que pueda tomar decisiones conscientes al diferenciar claramente qué productos han sido fabricados con materiales 100% reciclados con la etiqueta ECO PRODUCT en su nueva colección verano 2021 Mediterranean Inspiration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Saona Barcelona es una marca de baño fundada en el año 2017 con el firme compromiso de diseñar y producir colecciones de moda baño de forma sostenible reduciendo al mínimo su impacto medioambiental.</w:t>
            </w:r>
          </w:p>
          <w:p>
            <w:pPr>
              <w:ind w:left="-284" w:right="-427"/>
              <w:jc w:val="both"/>
              <w:rPr>
                <w:rFonts/>
                <w:color w:val="262626" w:themeColor="text1" w:themeTint="D9"/>
              </w:rPr>
            </w:pPr>
            <w:r>
              <w:t>Los bikinis y bañadores se diseñan y producen en Barcelona. En el proceso de fabricación y distribución de los modelos, el consumo de energía se reduce sustancialmente, así como el uso de las emisiones de CO2, la generación de residuos y el consumo de agua. Al trabajar con las últimas tecnologías la marca ha conseguido reducir el consumo de agua en el proceso de tintado y en el de lavado de las prendas.</w:t>
            </w:r>
          </w:p>
          <w:p>
            <w:pPr>
              <w:ind w:left="-284" w:right="-427"/>
              <w:jc w:val="both"/>
              <w:rPr>
                <w:rFonts/>
                <w:color w:val="262626" w:themeColor="text1" w:themeTint="D9"/>
              </w:rPr>
            </w:pPr>
            <w:r>
              <w:t>El tejido rojo que aparece en la nueva colección SS21 es un poliéster que se obtiene a partir de los desechos de plástico extraído de los océanos (PET). Un kilo de plástico removido del fondo del océano se transforma en un kilo de fibra que posteriormente se tejerá para obtener el tejido. Y en la web de Saona Barcelona todos los productos rojos cuentan con la etiqueta ECO PRODUCT.</w:t>
            </w:r>
          </w:p>
          <w:p>
            <w:pPr>
              <w:ind w:left="-284" w:right="-427"/>
              <w:jc w:val="both"/>
              <w:rPr>
                <w:rFonts/>
                <w:color w:val="262626" w:themeColor="text1" w:themeTint="D9"/>
              </w:rPr>
            </w:pPr>
            <w:r>
              <w:t>Los productos de la colección Beachwear de Saona han sido cuidadosamente fabricados con algodón orgánico, renovable y biodegradable que se cultiva sin pesticidas ni fertilizantes químicos.</w:t>
            </w:r>
          </w:p>
          <w:p>
            <w:pPr>
              <w:ind w:left="-284" w:right="-427"/>
              <w:jc w:val="both"/>
              <w:rPr>
                <w:rFonts/>
                <w:color w:val="262626" w:themeColor="text1" w:themeTint="D9"/>
              </w:rPr>
            </w:pPr>
            <w:r>
              <w:t>Para que los consumidores puedan estar conectados y comprometidos con la causa de la marca, Saona Barcelona ofrece la máxima información de sus productos y el material con el que se fabrican, y ahora todavía más con la etiqueta ECO PRODUCT. El cliente de Saona no compra un producto, compra una solución a sus necesidades y su nivel de consciencia a la hora de tomar decisiones es alto.</w:t>
            </w:r>
          </w:p>
          <w:p>
            <w:pPr>
              <w:ind w:left="-284" w:right="-427"/>
              <w:jc w:val="both"/>
              <w:rPr>
                <w:rFonts/>
                <w:color w:val="262626" w:themeColor="text1" w:themeTint="D9"/>
              </w:rPr>
            </w:pPr>
            <w:r>
              <w:t>Saona Barcelona estrena página web (www.saonabcn.com) y nuevos servicios para sus clientes con el fin de ofrecer nuevas experiencias de compra. La Asesoría de Imagen y el Mix  and  Match son nuevas utilidades que potencian y dinamizan el customer experience y que son novedades que estrena esta marca de Barcelona en la colección verano 2021 que ya está disponible desde el 1 de abril con las colecciones Beachwear  and  Swimwear.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Gemma Alcaide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656860475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https://www.notasdeprensa.es/saona-barcelona-se-une-al-movimiento-de-lucha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Moda Cataluña Ecología Emprendedores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