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para contar con los servicios de una agencia de traducción, según Enai-E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desafíos a los que se enfrenta una empresa cuando quiere expandirse es hacerse entender en otro idioma. Enai-e, agencia de traducción líder en Madrid, desvela por qué una agencia de traducción es fundamental para lograrlo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globalizado como el actual, es natural querer llevar un proyecto más allá de sus fronteras. Y para eso se necesita traducir el contenido de documentos, páginas web y otro tipo de material con el que buscar la expansión. Existen programas que traducen de forma automática, pero no son lo más acertado cuando se trata de impulsar un negocio. Lo mejor es contar con una agencia de traducción profesional.</w:t>
            </w:r>
          </w:p>
          <w:p>
            <w:pPr>
              <w:ind w:left="-284" w:right="-427"/>
              <w:jc w:val="both"/>
              <w:rPr>
                <w:rFonts/>
                <w:color w:val="262626" w:themeColor="text1" w:themeTint="D9"/>
              </w:rPr>
            </w:pPr>
            <w:r>
              <w:t>A continuación se muestran los motivos por los que es recomendable contratar una agencia de traducción en Madrid en lugar de dejarlo en manos de un programa automático.</w:t>
            </w:r>
          </w:p>
          <w:p>
            <w:pPr>
              <w:ind w:left="-284" w:right="-427"/>
              <w:jc w:val="both"/>
              <w:rPr>
                <w:rFonts/>
                <w:color w:val="262626" w:themeColor="text1" w:themeTint="D9"/>
              </w:rPr>
            </w:pPr>
            <w:r>
              <w:t>EspecializaciónUna agencia de traducciones dispone de un equipo especializado en diversos sectores, lo cual es esencial cuando se trata de hacer una traducción con sentido. El contexto y determinadas expresiones pueden variar mucho el significado de una frase, e incluso lo que en un idioma es coloquial en otro puede llegar a ser ofensivo.</w:t>
            </w:r>
          </w:p>
          <w:p>
            <w:pPr>
              <w:ind w:left="-284" w:right="-427"/>
              <w:jc w:val="both"/>
              <w:rPr>
                <w:rFonts/>
                <w:color w:val="262626" w:themeColor="text1" w:themeTint="D9"/>
              </w:rPr>
            </w:pPr>
            <w:r>
              <w:t>Por ello es necesario saber cómo y dónde se tienen que hacer ajustes, para traducir en función del mercado al que se quiere llegar.</w:t>
            </w:r>
          </w:p>
          <w:p>
            <w:pPr>
              <w:ind w:left="-284" w:right="-427"/>
              <w:jc w:val="both"/>
              <w:rPr>
                <w:rFonts/>
                <w:color w:val="262626" w:themeColor="text1" w:themeTint="D9"/>
              </w:rPr>
            </w:pPr>
            <w:r>
              <w:t>Seguridad en la traducciónUna agencia de traducción profesional como la Agencia Enai-e no se limita solo a hacer una interpretación. También se revisa el contenido para garantizar su calidad y tener la seguridad de que no hay errores gramaticales, así como plasmar de forma completa todo el sentido de las frases que se traducen, sin omitir ni añadir nada.</w:t>
            </w:r>
          </w:p>
          <w:p>
            <w:pPr>
              <w:ind w:left="-284" w:right="-427"/>
              <w:jc w:val="both"/>
              <w:rPr>
                <w:rFonts/>
                <w:color w:val="262626" w:themeColor="text1" w:themeTint="D9"/>
              </w:rPr>
            </w:pPr>
            <w:r>
              <w:t>Un proceso de trabajo de calidadLas traducciones que realiza una agencia profesional se llevan a cabo de forma sistemática, siguiendo unas determinadas pautas para que todo sea de calidad. No importa si se trata de los textos de una página corporativa, de contratos o de otro tipo de documentos. El equipo encargado de hacer el trabajo se lo toma muy en serio, puesto que el propio prestigio de la agencia depende en buena medida de que todo se haga de la mejor manera.</w:t>
            </w:r>
          </w:p>
          <w:p>
            <w:pPr>
              <w:ind w:left="-284" w:right="-427"/>
              <w:jc w:val="both"/>
              <w:rPr>
                <w:rFonts/>
                <w:color w:val="262626" w:themeColor="text1" w:themeTint="D9"/>
              </w:rPr>
            </w:pPr>
            <w:r>
              <w:t>Entregas en forma y plazoEl plazo de entrega es otra poderosa razón por la que contar con los servicios de una agencia de traducciones. Esencial para que el proyecto avance según lo previsto, es probable que si se deja en manos de alguien que no sea una agencia no pueda llegar a cumplir, sobre todo si es un autónomo y tiene mucho trabajo.</w:t>
            </w:r>
          </w:p>
          <w:p>
            <w:pPr>
              <w:ind w:left="-284" w:right="-427"/>
              <w:jc w:val="both"/>
              <w:rPr>
                <w:rFonts/>
                <w:color w:val="262626" w:themeColor="text1" w:themeTint="D9"/>
              </w:rPr>
            </w:pPr>
            <w:r>
              <w:t>También es importante la forma en la que se entrega la traducción, ya que a veces se puede necesitar un formato distinto al habitual, como cuando además de los textos se tienen que traducir contenidos audiovisuales, o incluso cuando se trata de contar con un intérprete para atender a alguien que no habla el idioma.</w:t>
            </w:r>
          </w:p>
          <w:p>
            <w:pPr>
              <w:ind w:left="-284" w:right="-427"/>
              <w:jc w:val="both"/>
              <w:rPr>
                <w:rFonts/>
                <w:color w:val="262626" w:themeColor="text1" w:themeTint="D9"/>
              </w:rPr>
            </w:pPr>
            <w:r>
              <w:t>Como se puede apreciar, los expertos apuntan que hay poderosos motivos para contar con los servicios de una agencia de traducción, y no recurrir a un traductor automático para el proyecto:</w:t>
            </w:r>
          </w:p>
          <w:p>
            <w:pPr>
              <w:ind w:left="-284" w:right="-427"/>
              <w:jc w:val="both"/>
              <w:rPr>
                <w:rFonts/>
                <w:color w:val="262626" w:themeColor="text1" w:themeTint="D9"/>
              </w:rPr>
            </w:pPr>
            <w:r>
              <w:t>"Si estás buscando el mejor modo de expandir tu negocio y llegar al mercado internacional, no dejes al azar la traducción de tus contenidos. En Enai E-Consulting Internacional puedes encontrar todo tipo de servicios de traducción, incluyendo la traducción jurada de documentos oficiales o las traducción de discursos y ponencias.</w:t>
            </w:r>
          </w:p>
          <w:p>
            <w:pPr>
              <w:ind w:left="-284" w:right="-427"/>
              <w:jc w:val="both"/>
              <w:rPr>
                <w:rFonts/>
                <w:color w:val="262626" w:themeColor="text1" w:themeTint="D9"/>
              </w:rPr>
            </w:pPr>
            <w:r>
              <w:t>Avalados por el Ministerio de Asuntos Exteriores y la certificación ISO 17100, se garantiza la calidad de las traducciones de todo tipo, desde páginas web hasta contenidos técnicos y muy especializados. Puedes encontrar más información en la página web https://www.enai-e.com/ ",concluyen desde Enai-E.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Enai-E</w:t>
      </w:r>
    </w:p>
    <w:p w:rsidR="00C31F72" w:rsidRDefault="00C31F72" w:rsidP="00AB63FE">
      <w:pPr>
        <w:pStyle w:val="Sinespaciado"/>
        <w:spacing w:line="276" w:lineRule="auto"/>
        <w:ind w:left="-284"/>
        <w:rPr>
          <w:rFonts w:ascii="Arial" w:hAnsi="Arial" w:cs="Arial"/>
        </w:rPr>
      </w:pPr>
      <w:r>
        <w:rPr>
          <w:rFonts w:ascii="Arial" w:hAnsi="Arial" w:cs="Arial"/>
        </w:rPr>
        <w:t>https://www.enai-e.com/</w:t>
      </w:r>
    </w:p>
    <w:p w:rsidR="00AB63FE" w:rsidRDefault="00C31F72" w:rsidP="00AB63FE">
      <w:pPr>
        <w:pStyle w:val="Sinespaciado"/>
        <w:spacing w:line="276" w:lineRule="auto"/>
        <w:ind w:left="-284"/>
        <w:rPr>
          <w:rFonts w:ascii="Arial" w:hAnsi="Arial" w:cs="Arial"/>
        </w:rPr>
      </w:pPr>
      <w:r>
        <w:rPr>
          <w:rFonts w:ascii="Arial" w:hAnsi="Arial" w:cs="Arial"/>
        </w:rPr>
        <w:t>917 594 649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https://www.notasdeprensa.es/razones-para-contar-con-los-servicios-de-una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Comunicación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