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PsicoAbreu Empresas: La atención psicológica para empleados como clave para reducir costes de la empresa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los problemas derivados de la salud mental de los trabajadores provocan un elevado coste a las empresas debido a las bajas laborales por ansiedad o depresión, tasa de absentismo, disminución de la eficiencia y rendimiento. Los trabajadores suponen el mayor activo dentro de la empresa y la atención psicológica para empleados supone una apuesta sostenible y segura para aquellas empresas que entienden la importancia de su capital humano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Consecuencias de la salud mental de los empleados para la empresaLos problemas psicológicos más habituales entre los trabajadores de una empresa suelen estar relacionados con situaciones de estrés que provocan consecuencias patológicas en la salud mental y física del empleado como: estrés, ansiedad, depresión, síndrome de burnout, dolores musculares e incluso dependencia a sustancias como el alcohol. Sin olvidar que, los problemas personales como crisis de pareja, separaciones y problemas con los hijos también son una importante fuente de malestar. Todo ello son cuestiones que afectan negativamente a la capacidad de concentración, eficacia y rendimiento del empleado.</w:t>
            </w:r>
          </w:p>
          <w:p>
            <w:pPr>
              <w:ind w:left="-284" w:right="-427"/>
              <w:jc w:val="both"/>
              <w:rPr>
                <w:rFonts/>
                <w:color w:val="262626" w:themeColor="text1" w:themeTint="D9"/>
              </w:rPr>
            </w:pPr>
            <w:r>
              <w:t>Debido a la crisis sanitaria muchas personas se han visto desbordadas psicológicamente y esto ha provocado un aumento significativo de la prevalencia de ataques de pánico, la ansiedad generalizada, estrés agudo o postraumático, hipocondría, trastorno obsesivo compulsivo, desmotivación, apatía, desesperanza, bajo estado de ánimo, irritabilidad y problemas de concentración, entre otros.</w:t>
            </w:r>
          </w:p>
          <w:p>
            <w:pPr>
              <w:ind w:left="-284" w:right="-427"/>
              <w:jc w:val="both"/>
              <w:rPr>
                <w:rFonts/>
                <w:color w:val="262626" w:themeColor="text1" w:themeTint="D9"/>
              </w:rPr>
            </w:pPr>
            <w:r>
              <w:t>Beneficios del tratamiento psicológico para empleadosLo más difícil es dar el primer paso para comenzar una terapia psicológica. Si la empresa facilita el acceso al empleado para las primeras sesiones de terapia psicológica, empuja a que el paciente tome la decisión de resolver aquellas cuestiones que le afectan de una forma definitiva.</w:t>
            </w:r>
          </w:p>
          <w:p>
            <w:pPr>
              <w:ind w:left="-284" w:right="-427"/>
              <w:jc w:val="both"/>
              <w:rPr>
                <w:rFonts/>
                <w:color w:val="262626" w:themeColor="text1" w:themeTint="D9"/>
              </w:rPr>
            </w:pPr>
            <w:r>
              <w:t>La atención psicológica para trabajadores ayuda a al prevenir y mejorar la salud mental de los trabajadores, generan beneficios directos a las empresas:</w:t>
            </w:r>
          </w:p>
          <w:p>
            <w:pPr>
              <w:ind w:left="-284" w:right="-427"/>
              <w:jc w:val="both"/>
              <w:rPr>
                <w:rFonts/>
                <w:color w:val="262626" w:themeColor="text1" w:themeTint="D9"/>
              </w:rPr>
            </w:pPr>
            <w:r>
              <w:t>Disminución del absentismo, bajas por ansiedad y depresión</w:t>
            </w:r>
          </w:p>
          <w:p>
            <w:pPr>
              <w:ind w:left="-284" w:right="-427"/>
              <w:jc w:val="both"/>
              <w:rPr>
                <w:rFonts/>
                <w:color w:val="262626" w:themeColor="text1" w:themeTint="D9"/>
              </w:rPr>
            </w:pPr>
            <w:r>
              <w:t>Prevención y tratamiento del estrés y burnout</w:t>
            </w:r>
          </w:p>
          <w:p>
            <w:pPr>
              <w:ind w:left="-284" w:right="-427"/>
              <w:jc w:val="both"/>
              <w:rPr>
                <w:rFonts/>
                <w:color w:val="262626" w:themeColor="text1" w:themeTint="D9"/>
              </w:rPr>
            </w:pPr>
            <w:r>
              <w:t>Mejora del estado de ánimo y la motivación</w:t>
            </w:r>
          </w:p>
          <w:p>
            <w:pPr>
              <w:ind w:left="-284" w:right="-427"/>
              <w:jc w:val="both"/>
              <w:rPr>
                <w:rFonts/>
                <w:color w:val="262626" w:themeColor="text1" w:themeTint="D9"/>
              </w:rPr>
            </w:pPr>
            <w:r>
              <w:t>Disminución de la tasa de errores y aumento de la eficacia, rendimiento y productividad</w:t>
            </w:r>
          </w:p>
          <w:p>
            <w:pPr>
              <w:ind w:left="-284" w:right="-427"/>
              <w:jc w:val="both"/>
              <w:rPr>
                <w:rFonts/>
                <w:color w:val="262626" w:themeColor="text1" w:themeTint="D9"/>
              </w:rPr>
            </w:pPr>
            <w:r>
              <w:t>Mejora de los procesos cognitivos superiores: Atención, concentración, memorización, recuerdo y capacidad resolutiva.</w:t>
            </w:r>
          </w:p>
          <w:p>
            <w:pPr>
              <w:ind w:left="-284" w:right="-427"/>
              <w:jc w:val="both"/>
              <w:rPr>
                <w:rFonts/>
                <w:color w:val="262626" w:themeColor="text1" w:themeTint="D9"/>
              </w:rPr>
            </w:pPr>
            <w:r>
              <w:t>Mejora de los flujos de trabajo, trabajo en equipo, clima laboral y relaciones entre empleados</w:t>
            </w:r>
          </w:p>
          <w:p>
            <w:pPr>
              <w:ind w:left="-284" w:right="-427"/>
              <w:jc w:val="both"/>
              <w:rPr>
                <w:rFonts/>
                <w:color w:val="262626" w:themeColor="text1" w:themeTint="D9"/>
              </w:rPr>
            </w:pPr>
            <w:r>
              <w:t>Aumento de la satisfacción laboral e imagen de la empresa</w:t>
            </w:r>
          </w:p>
          <w:p>
            <w:pPr>
              <w:ind w:left="-284" w:right="-427"/>
              <w:jc w:val="both"/>
              <w:rPr>
                <w:rFonts/>
                <w:color w:val="262626" w:themeColor="text1" w:themeTint="D9"/>
              </w:rPr>
            </w:pPr>
            <w:r>
              <w:t>PsicoAbreu EmpresasPsicólogos Málaga PsicoAbreu es una de las mayores empresas de Psicología de Andalucía, consolidada desde el año 1995, que cuenta con 9 grandes centros de psicología en la provincia malagueña (Málaga Capital, Marbella, Fuengirola, Ronda, Antequera y Vélez Málaga), más de 30.000 pacientes atendidos y miles de opiniones positivas en la red.</w:t>
            </w:r>
          </w:p>
          <w:p>
            <w:pPr>
              <w:ind w:left="-284" w:right="-427"/>
              <w:jc w:val="both"/>
              <w:rPr>
                <w:rFonts/>
                <w:color w:val="262626" w:themeColor="text1" w:themeTint="D9"/>
              </w:rPr>
            </w:pPr>
            <w:r>
              <w:t>La amplia experiencia atendiendo a empleados de diferentes empresas, tanto nacionales como internacionales, los ha llevado a crear un modelo de gestión que facilita a la empresa todo el proceso.</w:t>
            </w:r>
          </w:p>
          <w:p>
            <w:pPr>
              <w:ind w:left="-284" w:right="-427"/>
              <w:jc w:val="both"/>
              <w:rPr>
                <w:rFonts/>
                <w:color w:val="262626" w:themeColor="text1" w:themeTint="D9"/>
              </w:rPr>
            </w:pPr>
            <w:r>
              <w:t>Características del servicio de Psicólogos para empresas:</w:t>
            </w:r>
          </w:p>
          <w:p>
            <w:pPr>
              <w:ind w:left="-284" w:right="-427"/>
              <w:jc w:val="both"/>
              <w:rPr>
                <w:rFonts/>
                <w:color w:val="262626" w:themeColor="text1" w:themeTint="D9"/>
              </w:rPr>
            </w:pPr>
            <w:r>
              <w:t>Variedad de intervenciones psicológica a empleados (orientación, terapia psicológica, mediación, talleres y charlas)</w:t>
            </w:r>
          </w:p>
          <w:p>
            <w:pPr>
              <w:ind w:left="-284" w:right="-427"/>
              <w:jc w:val="both"/>
              <w:rPr>
                <w:rFonts/>
                <w:color w:val="262626" w:themeColor="text1" w:themeTint="D9"/>
              </w:rPr>
            </w:pPr>
            <w:r>
              <w:t>9 grandes centros de psicología</w:t>
            </w:r>
          </w:p>
          <w:p>
            <w:pPr>
              <w:ind w:left="-284" w:right="-427"/>
              <w:jc w:val="both"/>
              <w:rPr>
                <w:rFonts/>
                <w:color w:val="262626" w:themeColor="text1" w:themeTint="D9"/>
              </w:rPr>
            </w:pPr>
            <w:r>
              <w:t>Terapia psicológica online o telefónica</w:t>
            </w:r>
          </w:p>
          <w:p>
            <w:pPr>
              <w:ind w:left="-284" w:right="-427"/>
              <w:jc w:val="both"/>
              <w:rPr>
                <w:rFonts/>
                <w:color w:val="262626" w:themeColor="text1" w:themeTint="D9"/>
              </w:rPr>
            </w:pPr>
            <w:r>
              <w:t>Más de 30 profesionales de la salud mental especializados por áreas de intervención</w:t>
            </w:r>
          </w:p>
          <w:p>
            <w:pPr>
              <w:ind w:left="-284" w:right="-427"/>
              <w:jc w:val="both"/>
              <w:rPr>
                <w:rFonts/>
                <w:color w:val="262626" w:themeColor="text1" w:themeTint="D9"/>
              </w:rPr>
            </w:pPr>
            <w:r>
              <w:t>Terapias psicológicas en inglés y español</w:t>
            </w:r>
          </w:p>
          <w:p>
            <w:pPr>
              <w:ind w:left="-284" w:right="-427"/>
              <w:jc w:val="both"/>
              <w:rPr>
                <w:rFonts/>
                <w:color w:val="262626" w:themeColor="text1" w:themeTint="D9"/>
              </w:rPr>
            </w:pPr>
            <w:r>
              <w:t>Elección del número y tipo de sesiones a contratar por empleado.</w:t>
            </w:r>
          </w:p>
          <w:p>
            <w:pPr>
              <w:ind w:left="-284" w:right="-427"/>
              <w:jc w:val="both"/>
              <w:rPr>
                <w:rFonts/>
                <w:color w:val="262626" w:themeColor="text1" w:themeTint="D9"/>
              </w:rPr>
            </w:pPr>
            <w:r>
              <w:t>Amplio horario de lunes a sábado de 9:00 a 22:00 y posibilidad de cita rápida</w:t>
            </w:r>
          </w:p>
          <w:p>
            <w:pPr>
              <w:ind w:left="-284" w:right="-427"/>
              <w:jc w:val="both"/>
              <w:rPr>
                <w:rFonts/>
                <w:color w:val="262626" w:themeColor="text1" w:themeTint="D9"/>
              </w:rPr>
            </w:pPr>
            <w:r>
              <w:t>Máxima privacidad y confidencialidad para el empleado</w:t>
            </w:r>
          </w:p>
          <w:p>
            <w:pPr>
              <w:ind w:left="-284" w:right="-427"/>
              <w:jc w:val="both"/>
              <w:rPr>
                <w:rFonts/>
                <w:color w:val="262626" w:themeColor="text1" w:themeTint="D9"/>
              </w:rPr>
            </w:pPr>
            <w:r>
              <w:t>Sin mínimo de sesiones, empleados ni permanencia.</w:t>
            </w:r>
          </w:p>
          <w:p>
            <w:pPr>
              <w:ind w:left="-284" w:right="-427"/>
              <w:jc w:val="both"/>
              <w:rPr>
                <w:rFonts/>
                <w:color w:val="262626" w:themeColor="text1" w:themeTint="D9"/>
              </w:rPr>
            </w:pPr>
            <w:r>
              <w:t>Gestión eficiente de todo el proceso tanto para la empresa como para el empleado.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Psicólogos Málaga PsicoAbreu</w:t>
      </w:r>
    </w:p>
    <w:p w:rsidR="00C31F72" w:rsidRDefault="00C31F72" w:rsidP="00AB63FE">
      <w:pPr>
        <w:pStyle w:val="Sinespaciado"/>
        <w:spacing w:line="276" w:lineRule="auto"/>
        <w:ind w:left="-284"/>
        <w:rPr>
          <w:rFonts w:ascii="Arial" w:hAnsi="Arial" w:cs="Arial"/>
        </w:rPr>
      </w:pPr>
      <w:r>
        <w:rPr>
          <w:rFonts w:ascii="Arial" w:hAnsi="Arial" w:cs="Arial"/>
        </w:rPr>
        <w:t>Web: www.psicologos-malaga.com</w:t>
      </w:r>
    </w:p>
    <w:p w:rsidR="00AB63FE" w:rsidRDefault="00C31F72" w:rsidP="00AB63FE">
      <w:pPr>
        <w:pStyle w:val="Sinespaciado"/>
        <w:spacing w:line="276" w:lineRule="auto"/>
        <w:ind w:left="-284"/>
        <w:rPr>
          <w:rFonts w:ascii="Arial" w:hAnsi="Arial" w:cs="Arial"/>
        </w:rPr>
      </w:pPr>
      <w:r>
        <w:rPr>
          <w:rFonts w:ascii="Arial" w:hAnsi="Arial" w:cs="Arial"/>
        </w:rPr>
        <w:t>952404040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https://www.notasdeprensa.es/psicoabreu-empresas-la-atencion-psicologica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Andalucia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