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tener una mampara de vidrio en el baño por mampara.org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existe esa duda de seguir con cortinas en la ducha o colocar una mampara de vidrio para el baño, entonces esas dudas se van a disipar hoy mismo. Aquí vienen los principales porqués por los que considerar todo un acierto la adquisición de una mampara para baño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existe esa duda de seguir con cortinas en la ducha o colocar una mampara de vidrio para el baño, entonces esas dudas se van a disipar hoy mismo. Aquí vienen los principales porqués por los que considerar todo un acierto la adquisición de una mampara para baño.</w:t>
            </w:r>
          </w:p>
          <w:p>
            <w:pPr>
              <w:ind w:left="-284" w:right="-427"/>
              <w:jc w:val="both"/>
              <w:rPr>
                <w:rFonts/>
                <w:color w:val="262626" w:themeColor="text1" w:themeTint="D9"/>
              </w:rPr>
            </w:pPr>
            <w:r>
              <w:t>El baño, mucho más elegante y vistosoEs uno de los primeros y más destacados motivos por los que considerar la compra de una mampara de baño, ya que con una buena mampara, este espacio de la casa ganará muchísimos enteros en cuanto a diseño y elegancia.</w:t>
            </w:r>
          </w:p>
          <w:p>
            <w:pPr>
              <w:ind w:left="-284" w:right="-427"/>
              <w:jc w:val="both"/>
              <w:rPr>
                <w:rFonts/>
                <w:color w:val="262626" w:themeColor="text1" w:themeTint="D9"/>
              </w:rPr>
            </w:pPr>
            <w:r>
              <w:t>Sensación de espacioLa gran parte de las mamparas de baño son transparentes, esto se traduce en que con una buena mampara de baño se gana en espacio y en sensación de tener mucho más metros de los que parecía haber con las cortinas convencionales, de esta manera, se conseguirá una dar una gran sensación de espacio al baño en cuestión.</w:t>
            </w:r>
          </w:p>
          <w:p>
            <w:pPr>
              <w:ind w:left="-284" w:right="-427"/>
              <w:jc w:val="both"/>
              <w:rPr>
                <w:rFonts/>
                <w:color w:val="262626" w:themeColor="text1" w:themeTint="D9"/>
              </w:rPr>
            </w:pPr>
            <w:r>
              <w:t>Fácil mantenimientoLa mayor parte de las mamparas actuales están pensadas para poderse montar y desmontar de manera fácil y cómoda, de tal manera que se limpien tanto el vidrio y sus railes con una facilidad realmente grande, de esta manera se conseguirán grandes resultados en cuanto al mantenimiento de este mueble.</w:t>
            </w:r>
          </w:p>
          <w:p>
            <w:pPr>
              <w:ind w:left="-284" w:right="-427"/>
              <w:jc w:val="both"/>
              <w:rPr>
                <w:rFonts/>
                <w:color w:val="262626" w:themeColor="text1" w:themeTint="D9"/>
              </w:rPr>
            </w:pPr>
            <w:r>
              <w:t>PersonalizaciónAl igual que la mayoría de las cortinas convencionales vienen con diseño y medidas únicas, las mamparas suelen ser mucho más adaptables y ajustables en cuanto a tamaño y diseño, esto permite que la mampara de cada baño sea distinta y ofrezca grandes capacidades de personalización.</w:t>
            </w:r>
          </w:p>
          <w:p>
            <w:pPr>
              <w:ind w:left="-284" w:right="-427"/>
              <w:jc w:val="both"/>
              <w:rPr>
                <w:rFonts/>
                <w:color w:val="262626" w:themeColor="text1" w:themeTint="D9"/>
              </w:rPr>
            </w:pPr>
            <w:r>
              <w:t>DurabilidadEs otro de los principales motivos por los que considerar todo un acierto la compra de una mampara de ducha, es un vidrio duro y resistente que, si se mantiene y se limpia con asiduidad, se convertirá en uno de los muebles más duraderos del baño.</w:t>
            </w:r>
          </w:p>
          <w:p>
            <w:pPr>
              <w:ind w:left="-284" w:right="-427"/>
              <w:jc w:val="both"/>
              <w:rPr>
                <w:rFonts/>
                <w:color w:val="262626" w:themeColor="text1" w:themeTint="D9"/>
              </w:rPr>
            </w:pPr>
            <w:r>
              <w:t>Estos son tan solo unos pocos de los muchos motivos por los que considerar la compra de una mampara de ducha. Los mejores y más destacados modelos de mampara con las mejores características están en la web mampara.org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Eustaquio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600493210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https://www.notasdeprensa.es/por-que-tener-una-mampara-de-vidrio-en-el-bano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