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14/09/2020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plug&go Arquitectura Corporativa traslada su sede de Madrid a unas nuevas oficinas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Un punto de encuentro para la comunidad "plugger" donde se respira su valor diferencial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plug and go Arquitectura Corporativa se ha trasladado a nuevas oficinas, su tercera sede en Madrid desde que empezaron su actividad y en respuesta al crecimiento de la firma. “Un nuevo reto para nuestra comunidad de pluggers. Una oficina que, junto con Barcelona y Bruselas, nos daba la capilaridad suficiente para seguir abordando proyectos a nivel nacional e internacional”, señala Covadonga G. Quintana, CEO de plug and go</w:t></w:r></w:p><w:p><w:pPr><w:ind w:left="-284" w:right="-427"/>	<w:jc w:val="both"/><w:rPr><w:rFonts/><w:color w:val="262626" w:themeColor="text1" w:themeTint="D9"/></w:rPr></w:pPr><w:r><w:t>“Ubicados cerca de las 4 Torres, nuestro nuevo espacio tenía que ser singular porque nos encanta rodearnos de belleza y entendemos la belleza como un elemento creativo que nos inspira y nos motiva”. Esta oficina, con techos altos y estructuras a la vista, consta de 3 pisos y varias zonas exteriores hasta un penthouse que recuerda a las azoteas de las películas de NYC.</w:t></w:r></w:p><w:p><w:pPr><w:ind w:left="-284" w:right="-427"/>	<w:jc w:val="both"/><w:rPr><w:rFonts/><w:color w:val="262626" w:themeColor="text1" w:themeTint="D9"/></w:rPr></w:pPr><w:r><w:t>“Un lugar donde apetece ir, donde se respira nuestro valor diferencial y nuestro espíritu rebelde. No en vano, la base del proyecto está concebida en negro y amarillo”, explica Covadonga. Dos colores extremos que se integran en una paleta de grises, blancos, anaranjados, azules eléctricos, verde de la biofília y madera, otorgando un diseño ecléctico como lo es el equipo de plug and go.</w:t></w:r></w:p><w:p><w:pPr><w:ind w:left="-284" w:right="-427"/>	<w:jc w:val="both"/><w:rPr><w:rFonts/><w:color w:val="262626" w:themeColor="text1" w:themeTint="D9"/></w:rPr></w:pPr><w:r><w:t>Solidez y frescura se transmiten desde la puerta en este espacio funcional, sin despachos pero dotados de miles de usos posibles: salas de reuniones con la más alta tecnología, phone booths, espacio ágora para procesos de moonshot thinking, zonas de esparcimiento y chill out donde organizar eventos con partners.</w:t></w:r></w:p><w:p><w:pPr><w:ind w:left="-284" w:right="-427"/>	<w:jc w:val="both"/><w:rPr><w:rFonts/><w:color w:val="262626" w:themeColor="text1" w:themeTint="D9"/></w:rPr></w:pPr><w:r><w:t>Según Covadonga G. Quintana y Óscar Herrando, fundadores de plug and go Arquitectura Corporativa, “nada de este espacio recuerda a una oficina tradicional porque no lo es. La comunidad plugger tiene un punto de encuentro y bien saben los que comparten proyectos con ellos que este espacio es un sitio donde apetece ir. ¿Trabajar?, algo demuestra que para estos pluggers se trata de una pasión”.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notorius comunicación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911480176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https://www.notasdeprensa.es/pluggo-arquitectura-corporativa-traslada-su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Inmobiliaria Madrid Emprendedores Recursos humanos Oficinas Arquitectura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