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14/05/2019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PA DIGITAL ofrece una guía para crear vídeos corporativos atractivos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Una nueva edición de Mr. Soluciones PYMES trae seis consejos para hacer vídeos corporativos que consigan atraer nuevos clientes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vídeos online son una herramienta muy potente a nivel de branding y reputación de marca, ya que posicionan a una empresa frente a su competencia, aumentan la credibilidad y permanecen mucho más tiempo en la mente de clientes y potenciales clientes que otros formatos.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Además, los vídeos tienen efectos positivos a nivel de posicionamiento web: aumentan el tiempo de permanencia en la página y, por tanto, benefician a la web en la que se incrustan, haciendo que suba posiciones dentro del ranking de Google.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que los vídeos corporativos produzcan el efecto buscado, es necesario tener en mente una serie de consejos o reglas, que desgrana en una nueva edición Mr. Soluciones PYMES, el personaje creado por PA Digital para trasladar a las pequeñas y medianas empresas consejos y trucos para que estas sigan creciendo.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Uno de los consejos que ofrece Mr. Soluciones PYMES hace referencia a la duración que deben tener estos vídeos: si el tiempo estándar de un spot publicitario suele ser de treinta segundos, un vídeo corporativo puede ser algo más largo, pero no debe durar más de uno o dos minutos, para no perder la atención de los usuarios.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otro lado, los vídeos deben trasladar un mensaje fácil de captar, por lo se debe huir de un lenguaje técnico o de cifras muy extensas (al menos si no están apoyadas por texto) porque el receptor tendrá poco tiempo para pararse a reflexionar: las palabras complicadas es mejor dejarlas para un documento escrito o una presentación posterior.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Si quieres conocer el resto de consejos para crear vídeos corporativos que sean atractivos, se pueden consultar en este enlace: http://bit.ly/PYMESVideosCorporativos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Sobre PA DIGITALPA DIGITAL es una empresa con más de 50 años en el mercado nacional. Especializada en ayudar a las pymes y autónomos en su proceso de transformación digital.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Ofrece soluciones que se adaptan a las necesidades de las pymes, en términos de visibilidad y cobertura. Especialistas en marketing digital con soluciones integrales que responden a cualquier necesidad: soluciones digitales como web, SEO, Google Ads, videos, banners, redes sociales y blog; soluciones de visibilidad a través de PaginasAmarillas.es, Páginas Amarillas, 11888 y Europages; soluciones locales aplicando estrategias y herramientas de marketing directo; herramientas de monitorización de presencia digital y consistencia NAP (coherencia entre los datos de Nombre, Dirección y Teléfono).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PA DIGITAL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https://www.padigital.es/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91 339 66 66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https://www.notasdeprensa.es/pa-digital-ofrece-una-guia-para-crear-videos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Comunicación Marketing Emprendedores E-Commerce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