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Palma de Mallorca el 10/08/2021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OK Mobility incorpora Maserati a su flota top premium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Los modelos Levante y Ghibli de la prestigiosa firma italiana ya están disponibles para su alquiler en Mallorca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OK Mobility ha incorporado los exclusivos Maserati Levante y Maserati Ghibli a su flota de Mallorca. Se trata de una clara apuesta por parte de la empresa de movilidad global de continuar aumentando su flota premium y top premium con las marcas más exclusivas del mercado.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 los vehículos Porsche, modelos Taycan Turbo, Cayenne Coupé E-Hybrid y 911 Carrera 4S, que la compañía introdujo recientemente a su flota de la isla, y al Range Rover Sport SVR de 575 cv, se suman ahora los modelos Levante y Ghibli de Maserati, ya disponibles para su alquiler en la oficina del Aeropuerto de Palma.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CEO de OK Mobility, Othman Ktiri, se muestra satisfecho por la incorporación de nuevas marcas top premium. “Nuestro carácter inconformista es el que nos lleva a seguir invirtiendo e innovando continuamente para traer a nuestros clientes soluciones de movilidad personalizadas. Los nuevos modelos Maserati son, sin duda, la opción ideal para quienes buscan un punto más de exclusividad; siendo Mallorca un destino premium por excelencia”.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concreto, los modelos disponibles son el Maserati Levante GranSport Automático 350, el primer modelo SUV de la firma italiana -con motor de Ferrari y toda la esencia de un deportivo- siendo la mejor combinación de prestaciones en carretera y capacidad todoterreno; y el Maserati Ghibli Grandsport Automático 275, una de las berlinas deportivas del fabricante italiano -con un motor de origen FCA (Fiat Chrysler Automobiles)- que evoca diseño y tecnología.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“Ya sea para disfrutar del paraíso natural de costa y montaña, o para recorrer los enclaves más exclusivos de la ciudad, estos dos modelos de Maserati son la perfecta combinación de lujo, potencia y confort para disfrutar de Mallorca de una forma única”, añade Ktiri.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vehículos de la firma alemana ya se pueden reservar a través de la web okmobility.com.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Sobre OK MobilityOK Mobility es la nueva marca de OK Mobility Group que ofrece soluciones eficaces, personalizadas, sostenibles y en tiempo real para llevar al cliente final la movilidad del futuro. Una nueva identidad con la que el grupo engloba sus principales divisiones de negocio bajo los conceptos #bemobility​ y #ownmobility​.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Actualmente, OK Mobility cuenta con más de 30 oficinas y centros propios distribuidos por las principales ciudades de España, Italia, Portugal, Francia, Alemania, Grecia y Malta.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Departamento de Comunicacion OK Mobility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(+34) 971 430 590 –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https://www.notasdeprensa.es/ok-mobility-incorpora-maserati-a-su-flota-top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Viaje Automovilismo Baleares Turismo Industria Automotriz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