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Ofi-Logic explica la importancia del reciclaje de cartuchos de impresora y cómo debe realizarse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reciclaje de cartuchos de impresora es una práctica importante para reducir la huella de carbono y preservar el medio ambiente. El consumo de impresoras y cartuchos de tinta o tóner ha aumentado a medida que avanza también la tecnología, lo que aumenta el volumen de desechos electrónicos y plásticos. Una empresa líder en soluciones de impresión explica cómo reciclar cartuchos ayuda a salvar el planeta y cómo se debe realizar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cartuchos de impresora son componentes electrónicos que, si no se reciclan correctamente, pueden terminar en vertederos y ser consecuencia de graves perjuicios al medio ambiente. Estos dispositivos contienen materiales tóxicos como el plomo y el cadmio, que pueden contaminar el suelo y las aguas subterráneas. Esta preocupación se evita al reciclarlos. La fabricación de cartuchos de impresora requiere una gran cantidad de recursos naturales, como metales de valor, agua y petróleo. Al reciclarlos, se reduce la necesidad de extraer y procesar estos recursos, contribuyendo así a la conservación de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producción de cartuchos y el transporte de los mismos son fuentes causantes de significativas emisiones de carbono. Al reciclarlos, la demanda de nuevos productos disminuye, lo que reduce las emisiones relacionadas con su fabricación y distribución. El reciclaje de cartuchos de impresora requiere una serie de pasos. Primero, los cartuchos de impresora usados se recolectan primero de hogares, empresas y centros de trabajo. Estos dispositivos se pueden recoger por empresas especializadas o depositarlos en contenedores designados para reciclar" explica Ofi-Logic.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Ofi-Logic, el segundo paso es desmontar los cartuchos para reciclar cada una de sus partes. Después, se eliminan los restos de tinta o tóner y se separan los circuitos electrónicos, plásticos y metales. Ofi-Logic explica, además, que los componentes electrónicos se limpian y prueban para detectar si funcionan correctamente. Los cartuchos que son reutilizables se reparan y reciclan, puesto que, son aptos para recargar con tinta o tóner de primer nivel. Esto prolonga su vida útil y permite su reutilización.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Ofi-Logic es una empresa líder en soluciones de impresión y servicios informáticos para impresoras. Además, está especializada en la distribución oficial de Lexmark, Brother y OKI. Su servicio profesional y de calidad siempre se adapta a la diversidad de necesidades que pueden tener las empresas. Otro de los servicios que ofrece Ofi-Logic es un estudio gratuito sobre los costes de impresión de sus clientes con la finalidad de reducir sus costes de impresión. Ofi-Logic es la empresa que se necesita para disponer siempre de los consumibles necesarios y para recibir cualquier solución en cuanto a averías y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reciclaje de cartuchos de impresora es fundamental para reducir los efectos perjudiciales que la tecnología tiene en el medio ambiente. Ofi-Logic recomienda a las empresas adoptar prácticas sostenibles en la gestión de la impresión y la tecnología informática, reducir sus costes operativos y se contribuye a la preservación del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Ofi-Logic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Ofi-Logic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91 665 17 85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https://www.notasdeprensa.es/ofi-logic-explica-la-importancia-del-reciclaje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Madrid Consumo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