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servicio App para centro comercial online de Devuelving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continuo desarrollo del negocio por parte de la central y en plena colaboración con los franquiciados Devuelving, se ha resuelto una de las mayores demandas que se consideraban esenciales para seguir evolucionando y seguir siendo un referente de franquicia rentable a nivel 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franquiciado de Devuelving tiene un gran centro comercial online con más de 20.000 productos de primeras marcas y gran consumo a muy buenos precios lo cual a priori ya es suficiente motivo de éxito, pero en un mundo tan rápido como internet hay que estar reinventándose y evolucionando constantemente para estar en la cresta de la ola.</w:t>
            </w:r>
          </w:p>
          <w:p>
            <w:pPr>
              <w:ind w:left="-284" w:right="-427"/>
              <w:jc w:val="both"/>
              <w:rPr>
                <w:rFonts/>
                <w:color w:val="262626" w:themeColor="text1" w:themeTint="D9"/>
              </w:rPr>
            </w:pPr>
            <w:r>
              <w:t>La apuesta clara por la innovación y el desarrollo de Devuelving ha hecho que se presente en las últimas semanas novedades en los Centros Comerciales de los franquiciados como la evolución del buscador mucho más dinámico y previsor o las diferentes opciones de creación de banner publicitarios tanto en las zonas de promociones como en el apartado de registro. Estas herramientas dan la posibilidad de generar impactos a los clientes en los diferentes procesos, ya sean de compra puntual como de fidelización lo cual genera más interacción y posibilidades de éxito.</w:t>
            </w:r>
          </w:p>
          <w:p>
            <w:pPr>
              <w:ind w:left="-284" w:right="-427"/>
              <w:jc w:val="both"/>
              <w:rPr>
                <w:rFonts/>
                <w:color w:val="262626" w:themeColor="text1" w:themeTint="D9"/>
              </w:rPr>
            </w:pPr>
            <w:r>
              <w:t>La última novedad que presentan es la creación de una aplicación para móviles Android, con personalización para cada franquiciado con su nombre, logo y mail.</w:t>
            </w:r>
          </w:p>
          <w:p>
            <w:pPr>
              <w:ind w:left="-284" w:right="-427"/>
              <w:jc w:val="both"/>
              <w:rPr>
                <w:rFonts/>
                <w:color w:val="262626" w:themeColor="text1" w:themeTint="D9"/>
              </w:rPr>
            </w:pPr>
            <w:r>
              <w:t>Es una aplicación de tipo WEB APP, muestra la página web embebida dentro de un navegador de Internet, por lo que el usuario tendrá la misma experiencia que si utilizara Google Chrome o cualquier otro navegador similar.</w:t>
            </w:r>
          </w:p>
          <w:p>
            <w:pPr>
              <w:ind w:left="-284" w:right="-427"/>
              <w:jc w:val="both"/>
              <w:rPr>
                <w:rFonts/>
                <w:color w:val="262626" w:themeColor="text1" w:themeTint="D9"/>
              </w:rPr>
            </w:pPr>
            <w:r>
              <w:t>La aplicación se entrega en formato APK para que se pueda descargar en el móvil desde cualquier enlace.</w:t>
            </w:r>
          </w:p>
          <w:p>
            <w:pPr>
              <w:ind w:left="-284" w:right="-427"/>
              <w:jc w:val="both"/>
              <w:rPr>
                <w:rFonts/>
                <w:color w:val="262626" w:themeColor="text1" w:themeTint="D9"/>
              </w:rPr>
            </w:pPr>
            <w:r>
              <w:t>Un gran beneficio para todos , gracias a la franquicia Devuelving y las opiniones de sus franquiciados, que sigue evolucionando y creciendo tras más de 10 años como referente de franquicia online de éxito.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de Devuelving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911697037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https://www.notasdeprensa.es/nuevo-servicio-app-para-centro-comercial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Emprendedores E-Commerce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