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en reformas integrales: innovación y estilo en la transformación del hogar,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en constante evolución del diseño de interiores y la construcción, las tendencias en reformas integrales de viviendas están experimentando cambios significativos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tendencias no solo reflejan las preferencias estéticas de los propietarios, sino también la influencia de avances tecnológicos, preocupaciones ambientales y cambios en el estilo de vida.</w:t>
            </w:r>
          </w:p>
          <w:p>
            <w:pPr>
              <w:ind w:left="-284" w:right="-427"/>
              <w:jc w:val="both"/>
              <w:rPr>
                <w:rFonts/>
                <w:color w:val="262626" w:themeColor="text1" w:themeTint="D9"/>
              </w:rPr>
            </w:pPr>
            <w:r>
              <w:t>A continuación, JAV, especialistas en reforma integrales, analiza algunas de las nuevas tendencias que están marcando el rumbo en el mundo de las reformas integrales de viviendas.</w:t>
            </w:r>
          </w:p>
          <w:p>
            <w:pPr>
              <w:ind w:left="-284" w:right="-427"/>
              <w:jc w:val="both"/>
              <w:rPr>
                <w:rFonts/>
                <w:color w:val="262626" w:themeColor="text1" w:themeTint="D9"/>
              </w:rPr>
            </w:pPr>
            <w:r>
              <w:t>1. Sostenibilidad y eficiencia energéticaCon el aumento de la conciencia ambiental, la sostenibilidad y la eficiencia energética se han convertido en prioridades clave en el diseño y la construcción de viviendas. Las reformas integrales ahora incluyen cada vez más elementos y tecnologías que ayudan a reducir el consumo de energía y minimizan el impacto ambiental.</w:t>
            </w:r>
          </w:p>
          <w:p>
            <w:pPr>
              <w:ind w:left="-284" w:right="-427"/>
              <w:jc w:val="both"/>
              <w:rPr>
                <w:rFonts/>
                <w:color w:val="262626" w:themeColor="text1" w:themeTint="D9"/>
              </w:rPr>
            </w:pPr>
            <w:r>
              <w:t>Esto puede incluir la instalación de sistemas de energía renovable, como paneles solares o aerogeneradores, el uso de materiales de construcción sostenibles y la integración de tecnologías de automatización y gestión energética para optimizar el uso de recursos.</w:t>
            </w:r>
          </w:p>
          <w:p>
            <w:pPr>
              <w:ind w:left="-284" w:right="-427"/>
              <w:jc w:val="both"/>
              <w:rPr>
                <w:rFonts/>
                <w:color w:val="262626" w:themeColor="text1" w:themeTint="D9"/>
              </w:rPr>
            </w:pPr>
            <w:r>
              <w:t>Además, la mejora en el aislamiento térmico y acústico de las viviendas contribuye a reducir la pérdida de calor y mejorar el confort interior, lo que se traduce en un menor consumo de energía y gastos de calefacción y refrigeración.</w:t>
            </w:r>
          </w:p>
          <w:p>
            <w:pPr>
              <w:ind w:left="-284" w:right="-427"/>
              <w:jc w:val="both"/>
              <w:rPr>
                <w:rFonts/>
                <w:color w:val="262626" w:themeColor="text1" w:themeTint="D9"/>
              </w:rPr>
            </w:pPr>
            <w:r>
              <w:t>2. Diseño abierto y flexibilidad de espaciosOtra tendencia en reformas integrales es el diseño abierto y la flexibilidad de espacios. Cada vez más propietarios optan por eliminar paredes y divisiones innecesarias para crear ambientes más amplios y fluidos que fomenten la interacción y la conexión entre los diferentes espacios de la vivienda.</w:t>
            </w:r>
          </w:p>
          <w:p>
            <w:pPr>
              <w:ind w:left="-284" w:right="-427"/>
              <w:jc w:val="both"/>
              <w:rPr>
                <w:rFonts/>
                <w:color w:val="262626" w:themeColor="text1" w:themeTint="D9"/>
              </w:rPr>
            </w:pPr>
            <w:r>
              <w:t>Esta tendencia refleja un cambio en el estilo de vida hacia una mayor informalidad y versatilidad, donde la cocina, el comedor y la sala de estar se integran en un único espacio multifuncional que se adapta a las necesidades y actividades de la vida diaria. Además, el diseño abierto permite una mejor circulación del aire y la luz natural, creando un ambiente más luminoso y agradable en el hogar.</w:t>
            </w:r>
          </w:p>
          <w:p>
            <w:pPr>
              <w:ind w:left="-284" w:right="-427"/>
              <w:jc w:val="both"/>
              <w:rPr>
                <w:rFonts/>
                <w:color w:val="262626" w:themeColor="text1" w:themeTint="D9"/>
              </w:rPr>
            </w:pPr>
            <w:r>
              <w:t>3. Tecnología inteligente y hogar conectadoLa tecnología inteligente y el hogar conectado están transformando la forma en que se vive y se interactúa con los hogares. Las reformas integrales ahora incluyen cada vez más sistemas y dispositivos inteligentes que ofrecen mayor comodidad, seguridad y eficiencia en el hogar.</w:t>
            </w:r>
          </w:p>
          <w:p>
            <w:pPr>
              <w:ind w:left="-284" w:right="-427"/>
              <w:jc w:val="both"/>
              <w:rPr>
                <w:rFonts/>
                <w:color w:val="262626" w:themeColor="text1" w:themeTint="D9"/>
              </w:rPr>
            </w:pPr>
            <w:r>
              <w:t>Esto puede incluir sistemas de domótica que permiten controlar la iluminación, la climatización, los sistemas de seguridad y otros dispositivos desde un smartphone o tablet, así como la integración de asistentes virtuales y dispositivos de inteligencia artificial que facilitan la gestión y automatización de tareas domésticas.</w:t>
            </w:r>
          </w:p>
          <w:p>
            <w:pPr>
              <w:ind w:left="-284" w:right="-427"/>
              <w:jc w:val="both"/>
              <w:rPr>
                <w:rFonts/>
                <w:color w:val="262626" w:themeColor="text1" w:themeTint="D9"/>
              </w:rPr>
            </w:pPr>
            <w:r>
              <w:t>Además, la incorporación de tecnologías de automatización y gestión energética permite optimizar el consumo de energía y reducir los costes operativos del hogar, mientras que los sistemas de seguridad inteligente proporcionan una mayor tranquilidad y protección para los ocupantes.</w:t>
            </w:r>
          </w:p>
          <w:p>
            <w:pPr>
              <w:ind w:left="-284" w:right="-427"/>
              <w:jc w:val="both"/>
              <w:rPr>
                <w:rFonts/>
                <w:color w:val="262626" w:themeColor="text1" w:themeTint="D9"/>
              </w:rPr>
            </w:pPr>
            <w:r>
              <w:t>4. Minimalismo y diseño funcionalEl minimalismo y el diseño funcional son tendencias en alza en las reformas integrales de viviendas. Cada vez más propietarios optan por un enfoque simplificado y depurado en el diseño de interiores, eliminando el exceso de decoración y muebles para crear espacios más ordenados, limpios y funcionales.</w:t>
            </w:r>
          </w:p>
          <w:p>
            <w:pPr>
              <w:ind w:left="-284" w:right="-427"/>
              <w:jc w:val="both"/>
              <w:rPr>
                <w:rFonts/>
                <w:color w:val="262626" w:themeColor="text1" w:themeTint="D9"/>
              </w:rPr>
            </w:pPr>
            <w:r>
              <w:t>Esta tendencia se caracteriza por la utilización de líneas limpias, colores neutros y materiales naturales que crean un ambiente sereno y armonioso en el hogar. Además, el diseño funcional se centra en la optimización del espacio y la incorporación de soluciones inteligentes de almacenamiento y organización que maximizan la utilidad y versatilidad de cada ambiente.</w:t>
            </w:r>
          </w:p>
          <w:p>
            <w:pPr>
              <w:ind w:left="-284" w:right="-427"/>
              <w:jc w:val="both"/>
              <w:rPr>
                <w:rFonts/>
                <w:color w:val="262626" w:themeColor="text1" w:themeTint="D9"/>
              </w:rPr>
            </w:pPr>
            <w:r>
              <w:t>Las nuevas tendencias en reformas integrales de viviendas están marcadas por la innovación, la sostenibilidad y la búsqueda de un estilo de vida más conectado, funcional y armonioso.</w:t>
            </w:r>
          </w:p>
          <w:p>
            <w:pPr>
              <w:ind w:left="-284" w:right="-427"/>
              <w:jc w:val="both"/>
              <w:rPr>
                <w:rFonts/>
                <w:color w:val="262626" w:themeColor="text1" w:themeTint="D9"/>
              </w:rPr>
            </w:pPr>
            <w:r>
              <w:t> Desde la incorporación de tecnologías inteligentes hasta el diseño abierto y minimalista, estas tendencias reflejan la evolución de nuestras necesidades y preferencias en el hogar, así como la influencia de los avances tecnológicos y las preocupaciones ambientales en el diseño y la construcción de viviendas del siglo XXI.</w:t>
            </w:r>
          </w:p>
          <w:p>
            <w:pPr>
              <w:ind w:left="-284" w:right="-427"/>
              <w:jc w:val="both"/>
              <w:rPr>
                <w:rFonts/>
                <w:color w:val="262626" w:themeColor="text1" w:themeTint="D9"/>
              </w:rPr>
            </w:pPr>
            <w:r>
              <w:t>Renovación integral del hogar: modernizando espacios con excelencia profesionalLas reformas integrales en viviendas son una opción cada vez más popular para actualizar y adaptar los hogares a nuevas necesidades y tendencias. Estos procesos complejos requieren una cuidadosa planificación, ejecución profesional y gestión eficiente de recursos.</w:t>
            </w:r>
          </w:p>
          <w:p>
            <w:pPr>
              <w:ind w:left="-284" w:right="-427"/>
              <w:jc w:val="both"/>
              <w:rPr>
                <w:rFonts/>
                <w:color w:val="262626" w:themeColor="text1" w:themeTint="D9"/>
              </w:rPr>
            </w:pPr>
            <w:r>
              <w:t>Planificación y diseño: Antes de comenzar cualquier trabajo de renovación, es fundamental realizar una planificación detallada y un diseño cuidadoso del proyecto. Un equipo de profesionales colabora estrechamente con el cliente para desarrollar un plan que satisfaga sus expectativas y objetivos, considerando opciones de diseño, materiales y funcionalidad del espacio.</w:t>
            </w:r>
          </w:p>
          <w:p>
            <w:pPr>
              <w:ind w:left="-284" w:right="-427"/>
              <w:jc w:val="both"/>
              <w:rPr>
                <w:rFonts/>
                <w:color w:val="262626" w:themeColor="text1" w:themeTint="D9"/>
              </w:rPr>
            </w:pPr>
            <w:r>
              <w:t>Evaluación de la estructura y condiciones del edificio: Previo al inicio de la obra, es crucial evaluar la estructura y condiciones del edificio para identificar posibles problemas y requisitos de seguridad. Se realizan inspecciones exhaustivas de cimentación, sistemas de electricidad, fontanería y climatización, entre otros, para garantizar una renovación segura y eficiente.</w:t>
            </w:r>
          </w:p>
          <w:p>
            <w:pPr>
              <w:ind w:left="-284" w:right="-427"/>
              <w:jc w:val="both"/>
              <w:rPr>
                <w:rFonts/>
                <w:color w:val="262626" w:themeColor="text1" w:themeTint="D9"/>
              </w:rPr>
            </w:pPr>
            <w:r>
              <w:t>Ejecución del proyecto: Durante la ejecución del proyecto, contar con un equipo experimentado y cualificado es esencial para un trabajo eficiente y cumplimiento de normativas.</w:t>
            </w:r>
          </w:p>
          <w:p>
            <w:pPr>
              <w:ind w:left="-284" w:right="-427"/>
              <w:jc w:val="both"/>
              <w:rPr>
                <w:rFonts/>
                <w:color w:val="262626" w:themeColor="text1" w:themeTint="D9"/>
              </w:rPr>
            </w:pPr>
            <w:r>
              <w:t>Gestión de recursos y presupuesto: Una gestión eficiente de recursos y presupuesto es clave para el éxito del proyecto. Se elabora un presupuesto detallado que incluye todos los costes asociados, con un margen de contingencia para imprevistos. Se lleva un registro detallado de gastos y pagos para asegurar una gestión financiera transparente y responsable.</w:t>
            </w:r>
          </w:p>
          <w:p>
            <w:pPr>
              <w:ind w:left="-284" w:right="-427"/>
              <w:jc w:val="both"/>
              <w:rPr>
                <w:rFonts/>
                <w:color w:val="262626" w:themeColor="text1" w:themeTint="D9"/>
              </w:rPr>
            </w:pPr>
            <w:r>
              <w:t>Beneficios de las reformas integrales en viviendas: Las reformas integrales ofrecen beneficios tanto prácticos como estéticos, actualizando el hogar y mejorando su valor de mercado. Desde un punto de vista estético, se transforma por completo el aspecto y la atmósfera del espacio, creando ambientes más luminosos y acogedores que contribuyen a mejorar la calidad de vida de los ocupantes.</w:t>
            </w:r>
          </w:p>
          <w:p>
            <w:pPr>
              <w:ind w:left="-284" w:right="-427"/>
              <w:jc w:val="both"/>
              <w:rPr>
                <w:rFonts/>
                <w:color w:val="262626" w:themeColor="text1" w:themeTint="D9"/>
              </w:rPr>
            </w:pPr>
            <w:r>
              <w:t>Las reformas integrales en viviendas representan una inversión significativa que, con una planificación cuidadosa y ejecución profesional, pueden transformar completamente un hogar para satisfacer las necesidades y expectativas de sus ocupantes.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JAV Construcciones y Rehabilitaciones - Nuevas tendencias en reformas integrales</w:t>
      </w:r>
    </w:p>
    <w:p w:rsidR="00AB63FE" w:rsidRDefault="00C31F72" w:rsidP="00AB63FE">
      <w:pPr>
        <w:pStyle w:val="Sinespaciado"/>
        <w:spacing w:line="276" w:lineRule="auto"/>
        <w:ind w:left="-284"/>
        <w:rPr>
          <w:rFonts w:ascii="Arial" w:hAnsi="Arial" w:cs="Arial"/>
        </w:rPr>
      </w:pPr>
      <w:r>
        <w:rPr>
          <w:rFonts w:ascii="Arial" w:hAnsi="Arial" w:cs="Arial"/>
        </w:rPr>
        <w:t>629 99 42 86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https://www.notasdeprensa.es/nuevas-tendencias-en-reformas-integrales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