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 el 04/12/2013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No todo el mundo vale para el Marketing Digital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Ya se sabe que Internet es el presente y el futuro. Las instituciones, medios de comunicación, los propios profesionales, etc, alimentan la ilusión de que “la salvación” de los problemas de una empresa está en el Marketing Digital y que basta con cursos “Express” o un poco de información para trabajar ahí.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Antes de nada, el Marketing Online no es la panacea de los problemas de una empresa. Es sólo una extensión del Marketing Tradicional y te permite estar presente en “el Momento Cero de la Verdad”. Asimismo, los que crean que cualquiera vale para trabajar ahí sólo se llevarán resultados mediocres y decepciones. Por ejemplo, un estudio de Harvard Business Review recoge que solo el 12% de las empresas que utilizan las redes sociales considera que lo hace de forma efectiva.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El problema está en que no existe una legislación ni normativa clara, hay mucha desinformación en el mundo empresarial y este sector evoluciona mucho más rápido que la capacidad de adaptación de las empresas y profesionales. Además de otros aspectos, esto conllevará la desaparición de muchas profesiones actuales. Ni los funcionarios estarán a salvo, ya que el desarrollo tecnológico provoca desintermediación en los procesos productivos y, por tanto, la eliminación de puestos de trabajo en la cadena de valor. Según Thomas Frey, “el 60% de los mejores puestos de trabajo de la próxima década aún no se han inventado”. Surgirán profesiones muy especializadas que requerirán conocimientos técnicos y de Marketing.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Sin embargo, tal y como muestra “El Talentismo”, habrá una escasez de talento y las empresas tendrán problemas para encontrar esas personas cualificadas. El conocimiento es dinero. Las empresas apostarán cada vez más por candidatos con un saber y una huella digital potente y esto sólo se demuestra con una trayectoria contrastable. Este talento digital les ayudará a salir adelante en los vertiginosos retos que se avecinan y, sobre todo, les aportarán a la empresa parte o toda su influencia social y su valiosa red de contactos.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Por tanto, en las condiciones actuales, no todo el mundo vale para el Marketing Digital. Nunca es tarde para aprender y cualquiera tiene la capacidad de destacar en el sector si se lo propone, pero se requieren profesionales de verdad con una formación y experiencia demostrable y una actitud adecuada. Los negocios digitales requieren profesionalidad y dinero como si fuesen negocios físicos. Se necesita formación en Marketing y Nuevas Tecnologías, tener experiencia laboral en el sector, ser muy proactivo y estar constantemente actualizándote, tener una buena red de contactos que te ayude puntualmente, etc. Sino, lamentablemente, habrá muchos profesionales con mediocres resultados, “vendedores de humo”, etc, y también empresas decepcionadas.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Pinche aquí para ver el vídeo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	photo credit: Cibercorresponsales via photopin cc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Blog de Manuel Silva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https://www.notasdeprensa.es/no-todo-el-mundo-vale-para-el-marketing-digital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Marketing Cursos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