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Naturhash, el marketplace de referencia en la venta de CBD al por mayor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Naturhash es el nuevo marketplace que se dedica a la venta de productos de cannabis en España y que centra una parte muy importante de sus esfuerzos en la venta de CBD al por mayor. Su plataforma de venta mayorista está diseñada específicamente para distribuidores o proveedores a los que le ofrecen una amplia selección de productos de la mejor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creciente popularidad del CBD ha llevado a Naturhash a expandir su negocio y a posicionarse como uno de los referentes en la venta de productos de CBD al por mayor. A pesar de ser una marca relativamente joven, su compromiso y dedicación por ofrecer productos de alta calidad a precios competitivos han sido fundamentales para su éxito. Además, ofrecen una amplia selección de productos derivados del cannabis y cuentan con una plataforma fácil de usar, por lo que muchos distribuidores y proveedores que buscan dar a conocer sus productos los eligen a ellos. </w:t>
            </w:r>
          </w:p>
          <w:p>
            <w:pPr>
              <w:ind w:left="-284" w:right="-427"/>
              <w:jc w:val="both"/>
              <w:rPr>
                <w:rFonts/>
                <w:color w:val="262626" w:themeColor="text1" w:themeTint="D9"/>
              </w:rPr>
            </w:pPr>
            <w:r>
              <w:t>Su proceso de alta como distribuidor es sencillo: todos aquellos que estén interesados en formar parte de Naturhash tienen que visitar su página web y registrarse para obtener acceso a la plataforma de CBD al por mayor. Una vez registrados, podrán acceder a un catálogo exclusivo en el que encontrarán sus productos a precios de mayorista. Todos ellos han sido previamente analizados en laboratorios y cumplen con la normativa establecida por la Unión Europea.  </w:t>
            </w:r>
          </w:p>
          <w:p>
            <w:pPr>
              <w:ind w:left="-284" w:right="-427"/>
              <w:jc w:val="both"/>
              <w:rPr>
                <w:rFonts/>
                <w:color w:val="262626" w:themeColor="text1" w:themeTint="D9"/>
              </w:rPr>
            </w:pPr>
            <w:r>
              <w:t>Todos los distribuidores y proveedores interesados en formar parte de este marketplace tienen la oportunidad, además, de probar los productos antes de elegir. Como parte de su compromiso de proporcionar la mejor experiencia de compra posible, la empresa ofrece muestras gratuitas a tiendas CBD que buscan probar los productos de Naturhash sin tener que invertir dinero por adelantado.  </w:t>
            </w:r>
          </w:p>
          <w:p>
            <w:pPr>
              <w:ind w:left="-284" w:right="-427"/>
              <w:jc w:val="both"/>
              <w:rPr>
                <w:rFonts/>
                <w:color w:val="262626" w:themeColor="text1" w:themeTint="D9"/>
              </w:rPr>
            </w:pPr>
            <w:r>
              <w:t>Los clientes pueden elegir productos por valor de 50€ al mes y recibirán su degustación en menos de 48 horas. Esta es una manera de que los distribuidores y proveedores experimenten con diferentes productos de CBD y descubran así cuáles son los más adecuados para sus clientes. Además, Naturhash ofrece un servicio de asesoramiento online para resolver las dudas a todos los posibles interesados. </w:t>
            </w:r>
          </w:p>
          <w:p>
            <w:pPr>
              <w:ind w:left="-284" w:right="-427"/>
              <w:jc w:val="both"/>
              <w:rPr>
                <w:rFonts/>
                <w:color w:val="262626" w:themeColor="text1" w:themeTint="D9"/>
              </w:rPr>
            </w:pPr>
            <w:r>
              <w:t>Uno de los grandes reclamos de la marca es su servicio para personalizar productos propios para que distribuidores y proveedores puedan contar con su propia marca de CBD. Desde las etiquetas hasta la composición, aroma, volumen y tamaño del producto, sus clientes podrán elegir todo lo que necesiten. Tanto si quieren comprar productos de la marca Naturhash, como de otras marcas principales del mercado, podrán llevar a cabo este proceso para ayudar así a aumentar la lealtad de sus clientes y el crecimiento del negocio. </w:t>
            </w:r>
          </w:p>
          <w:p>
            <w:pPr>
              <w:ind w:left="-284" w:right="-427"/>
              <w:jc w:val="both"/>
              <w:rPr>
                <w:rFonts/>
                <w:color w:val="262626" w:themeColor="text1" w:themeTint="D9"/>
              </w:rPr>
            </w:pPr>
            <w:r>
              <w:t>La comodidad y la eficiencia es otro de los puntos fuertes de Naturhash, por lo que cualquier distribuidor o proveedor que se dé de alta en este marketplace de venta de CBD al por mayor, contará con un área exclusiva donde pueden gestionar sus pedidos, albaranes, facturación, promociones y atención al cliente de manera rápida y sencilla.  </w:t>
            </w:r>
          </w:p>
          <w:p>
            <w:pPr>
              <w:ind w:left="-284" w:right="-427"/>
              <w:jc w:val="both"/>
              <w:rPr>
                <w:rFonts/>
                <w:color w:val="262626" w:themeColor="text1" w:themeTint="D9"/>
              </w:rPr>
            </w:pPr>
            <w:r>
              <w:t>Este sistema de gestión en línea, además, ofrece a los distribuidores la posibilidad de realizar pedidos y hacer seguimiento de ellos en tiempo real, lo que les permite saber en todo momento en qué etapa se encuentra su pedido.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Naturhash™</w:t>
      </w:r>
    </w:p>
    <w:p w:rsidR="00C31F72" w:rsidRDefault="00C31F72" w:rsidP="00AB63FE">
      <w:pPr>
        <w:pStyle w:val="Sinespaciado"/>
        <w:spacing w:line="276" w:lineRule="auto"/>
        <w:ind w:left="-284"/>
        <w:rPr>
          <w:rFonts w:ascii="Arial" w:hAnsi="Arial" w:cs="Arial"/>
        </w:rPr>
      </w:pPr>
      <w:r>
        <w:rPr>
          <w:rFonts w:ascii="Arial" w:hAnsi="Arial" w:cs="Arial"/>
        </w:rPr>
        <w:t>https://naturhash.es</w:t>
      </w:r>
    </w:p>
    <w:p w:rsidR="00AB63FE" w:rsidRDefault="00C31F72" w:rsidP="00AB63FE">
      <w:pPr>
        <w:pStyle w:val="Sinespaciado"/>
        <w:spacing w:line="276" w:lineRule="auto"/>
        <w:ind w:left="-284"/>
        <w:rPr>
          <w:rFonts w:ascii="Arial" w:hAnsi="Arial" w:cs="Arial"/>
        </w:rPr>
      </w:pPr>
      <w:r>
        <w:rPr>
          <w:rFonts w:ascii="Arial" w:hAnsi="Arial" w:cs="Arial"/>
        </w:rPr>
        <w:t>644627403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https://www.notasdeprensa.es/naturhash-el-marketplace-de-referencia-en-la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Medicina alternativa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