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Molexplore, la detección temprana del cáncer de piel es clave para su curación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Molexplore abre una Ronda de Inversión con la finalidad de reforzar sus áreas de investigación y poner al alcance del público general y de los especialistas médicos las herramientas necesarias para una detección temprana del cáncer de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Molexplore?Molexplore es un proyecto que vio la luz en 2017 con la idea clara de servir de ayuda a la sociedad. Su propósito, desde el inicio, era lograr que cualquier persona que tuviera pecas, manchas en la piel o lunares, pudiera hacerse un seguimiento exhaustivo de las mismas y, con ello, detectar de forma temprana diversos problemas cutáneos, principalmente el melanoma (el cáncer de piel más agresivo y peligroso).</w:t>
            </w:r>
          </w:p>
          <w:p>
            <w:pPr>
              <w:ind w:left="-284" w:right="-427"/>
              <w:jc w:val="both"/>
              <w:rPr>
                <w:rFonts/>
                <w:color w:val="262626" w:themeColor="text1" w:themeTint="D9"/>
              </w:rPr>
            </w:pPr>
            <w:r>
              <w:t>Tuvo un gran impacto, ya que en el primer mes tras su lanzamiento en Play Store, se alcanzaron las 10.000 descargas y se expandió al resto del mundo.</w:t>
            </w:r>
          </w:p>
          <w:p>
            <w:pPr>
              <w:ind w:left="-284" w:right="-427"/>
              <w:jc w:val="both"/>
              <w:rPr>
                <w:rFonts/>
                <w:color w:val="262626" w:themeColor="text1" w:themeTint="D9"/>
              </w:rPr>
            </w:pPr>
            <w:r>
              <w:t>Viendo la gran repercusión de Molexplore y valorando las demandas de la sociedad y de los profesionales sanitarios, consideraron necesario dar un paso más. Por todo ello invirtieron todo su esfuerzo en desarrollar nuevas funcionalidades y elementos, que han conseguido el Sello de Excelencia de la Unión Europea a la Innovación y otras ayudas y reconocimientos nacionales.</w:t>
            </w:r>
          </w:p>
          <w:p>
            <w:pPr>
              <w:ind w:left="-284" w:right="-427"/>
              <w:jc w:val="both"/>
              <w:rPr>
                <w:rFonts/>
                <w:color w:val="262626" w:themeColor="text1" w:themeTint="D9"/>
              </w:rPr>
            </w:pPr>
            <w:r>
              <w:t>NovedadesMolexplore ya no es solo una app. Molexplore es un ecosistema de herramientas para ayudar a la detección temprana del cáncer de piel. ¿Y cuáles son?:</w:t>
            </w:r>
          </w:p>
          <w:p>
            <w:pPr>
              <w:ind w:left="-284" w:right="-427"/>
              <w:jc w:val="both"/>
              <w:rPr>
                <w:rFonts/>
                <w:color w:val="262626" w:themeColor="text1" w:themeTint="D9"/>
              </w:rPr>
            </w:pPr>
            <w:r>
              <w:t>- Dermatoscopio multiespectral. Recientes estudios científicos demuestran que el uso de ciertas longitudes de onda en la toma de imágenes, aporta valiosísima información, que de otra forma escaparía al ojo humano. Esta información es vital para detectar posibles problemas cutáneos. El dermatoscopio multiespectral MATIZ está diseñado para uso doméstico y profesional, y su ajustado coste lo convierte en una herramienta de alto valor añadido.</w:t>
            </w:r>
          </w:p>
          <w:p>
            <w:pPr>
              <w:ind w:left="-284" w:right="-427"/>
              <w:jc w:val="both"/>
              <w:rPr>
                <w:rFonts/>
                <w:color w:val="262626" w:themeColor="text1" w:themeTint="D9"/>
              </w:rPr>
            </w:pPr>
            <w:r>
              <w:t>- Inteligencia Artificial. La ciencia también ha demostrado que la Inteligencia Artificial puede diagnosticar un cáncer de piel con un acierto similar al de un dermatólogo. La inteligencia Artificial de Molexplore se llama BIG DERMA y se pone a disposición de usuarios, profesionales sanitarios, e investigadores.</w:t>
            </w:r>
          </w:p>
          <w:p>
            <w:pPr>
              <w:ind w:left="-284" w:right="-427"/>
              <w:jc w:val="both"/>
              <w:rPr>
                <w:rFonts/>
                <w:color w:val="262626" w:themeColor="text1" w:themeTint="D9"/>
              </w:rPr>
            </w:pPr>
            <w:r>
              <w:t>- Teledermatología. La telemedicina es la solución del futuro para la atención sanitaria. La actualidad, además, pone en evidencia la necesidad de incorporar la asistencia remota para mantener en funcionamiento el sistema sanitario. En Molexplore apuestan por esta solución integrando un sistema sencillo de consultas sin esperas ni desplazamientos.</w:t>
            </w:r>
          </w:p>
          <w:p>
            <w:pPr>
              <w:ind w:left="-284" w:right="-427"/>
              <w:jc w:val="both"/>
              <w:rPr>
                <w:rFonts/>
                <w:color w:val="262626" w:themeColor="text1" w:themeTint="D9"/>
              </w:rPr>
            </w:pPr>
            <w:r>
              <w:t>Planes de futuroEl equipo de Molexplore y su departamento de I+D estudian continuamente nuevas funcionalidades que se sumen a las ya desarrolladas. La idea fundamental es ofrecer al público en general y personal sanitario especializado las herramientas necesarias para agilizar tanto la relación médico-paciente, como la detección temprana del cáncer de piel.</w:t>
            </w:r>
          </w:p>
          <w:p>
            <w:pPr>
              <w:ind w:left="-284" w:right="-427"/>
              <w:jc w:val="both"/>
              <w:rPr>
                <w:rFonts/>
                <w:color w:val="262626" w:themeColor="text1" w:themeTint="D9"/>
              </w:rPr>
            </w:pPr>
            <w:r>
              <w:t>En este momento ya han hecho el estudio de mercado y viabilidad de algunas de estas nuevas herramientas.</w:t>
            </w:r>
          </w:p>
          <w:p>
            <w:pPr>
              <w:ind w:left="-284" w:right="-427"/>
              <w:jc w:val="both"/>
              <w:rPr>
                <w:rFonts/>
                <w:color w:val="262626" w:themeColor="text1" w:themeTint="D9"/>
              </w:rPr>
            </w:pPr>
            <w:r>
              <w:t>Además, estudian aplicar las funcionalidades de Molexplore al sector de la cosmética y belleza. Según CB Insights, se estima que en 2023 la industria cosmética generará 800.000 millones de dólares.</w:t>
            </w:r>
          </w:p>
          <w:p>
            <w:pPr>
              <w:ind w:left="-284" w:right="-427"/>
              <w:jc w:val="both"/>
              <w:rPr>
                <w:rFonts/>
                <w:color w:val="262626" w:themeColor="text1" w:themeTint="D9"/>
              </w:rPr>
            </w:pPr>
            <w:r>
              <w:t>Detalles de la ronda de InversiónMolexplore está en pleno crecimiento y tienen buenas previsiones de expansión en el medio plazo.</w:t>
            </w:r>
          </w:p>
          <w:p>
            <w:pPr>
              <w:ind w:left="-284" w:right="-427"/>
              <w:jc w:val="both"/>
              <w:rPr>
                <w:rFonts/>
                <w:color w:val="262626" w:themeColor="text1" w:themeTint="D9"/>
              </w:rPr>
            </w:pPr>
            <w:r>
              <w:t>La Ronda de Inversión en la que solicitan una ampliación de capital de 135.000€ a través de la plataforma de Equity Crowdfunding SociosInversores.com, está enfocada a reforzar varios puntos principales:</w:t>
            </w:r>
          </w:p>
          <w:p>
            <w:pPr>
              <w:ind w:left="-284" w:right="-427"/>
              <w:jc w:val="both"/>
              <w:rPr>
                <w:rFonts/>
                <w:color w:val="262626" w:themeColor="text1" w:themeTint="D9"/>
              </w:rPr>
            </w:pPr>
            <w:r>
              <w:t>-Desarrollo tecnológico y ensayos clínicos: Finalización del desarrollo tecnológico asociado a la plataforma software, la algoritmia de Inteligencia Artificial Big Derma y el Dermatoscopio digital; y la realización de los ensayos clínicos que permitan mejorar y entrenar el sistema Big Derma, así como avanzar en la hoja de ruta para obtener reconocimiento de Molexplore como herramienta de diagnóstico por los organismos competentes.</w:t>
            </w:r>
          </w:p>
          <w:p>
            <w:pPr>
              <w:ind w:left="-284" w:right="-427"/>
              <w:jc w:val="both"/>
              <w:rPr>
                <w:rFonts/>
                <w:color w:val="262626" w:themeColor="text1" w:themeTint="D9"/>
              </w:rPr>
            </w:pPr>
            <w:r>
              <w:t>-Acciones para la protección de la Propiedad Intelectual generada.</w:t>
            </w:r>
          </w:p>
          <w:p>
            <w:pPr>
              <w:ind w:left="-284" w:right="-427"/>
              <w:jc w:val="both"/>
              <w:rPr>
                <w:rFonts/>
                <w:color w:val="262626" w:themeColor="text1" w:themeTint="D9"/>
              </w:rPr>
            </w:pPr>
            <w:r>
              <w:t>-Ampliación de equipo con el objetivo de acelerar la llegada a los objetivos marcados.</w:t>
            </w:r>
          </w:p>
          <w:p>
            <w:pPr>
              <w:ind w:left="-284" w:right="-427"/>
              <w:jc w:val="both"/>
              <w:rPr>
                <w:rFonts/>
                <w:color w:val="262626" w:themeColor="text1" w:themeTint="D9"/>
              </w:rPr>
            </w:pPr>
            <w:r>
              <w:t>-Reforzar la Estrategia de Marketing para llegar al mercado maximizando las posibilidades de éxito comercial del ecosistema Molexplore.</w:t>
            </w:r>
          </w:p>
          <w:p>
            <w:pPr>
              <w:ind w:left="-284" w:right="-427"/>
              <w:jc w:val="both"/>
              <w:rPr>
                <w:rFonts/>
                <w:color w:val="262626" w:themeColor="text1" w:themeTint="D9"/>
              </w:rPr>
            </w:pPr>
            <w:r>
              <w:t>El ticket mínimo por inversor es de 500€, una cuantía asequible con la que se puede formar parte de esta gran startup que ahora está desarrollando un ecosistema de herramientas que permitan mejorar la calidad de vida de los usuarios.</w:t>
            </w:r>
          </w:p>
          <w:p>
            <w:pPr>
              <w:ind w:left="-284" w:right="-427"/>
              <w:jc w:val="both"/>
              <w:rPr>
                <w:rFonts/>
                <w:color w:val="262626" w:themeColor="text1" w:themeTint="D9"/>
              </w:rPr>
            </w:pPr>
            <w:r>
              <w:t>¿Qué es Socios Inversores?SociosInversores.com es la línea de Equity Crowdfunding del Grupo SegoFinance. Durante sus 10 años de vida, ha financiado más de 145 startups con más de 35 M€. Cuenta con una red privada de 30.000 inversores y con un equipo de expertos que analizan y asesoran a las startups antes, durante y después del proceso de financiación. Pioneros en conseguir la licencia de la Comisión Nacional del Mercado de Valores (CNMV) para operar.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https://www.notasdeprensa.es/molexplore-la-deteccion-temprana-del-cancer-de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