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01/07/2022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Megacity, el material escolar preferido por las mamás influencers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papás y mamás han encontrado en las redes sociales e Internet una gran fuente de inspiración. Desde todo tipo de manualidades para hacer en casa o diferentes formas de organizar o decorar una fiesta de cumpleaños, hasta múltiples recetas de cocina para elaborar en familia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Megactiy, invitan a bucear en su catálogo de material escolar y así escoger los rotuladores, témperas, cartulinas, plastilina o lápices de colores ideales para llevar a cabo las ideas que cada día se pueden ver en Instagram e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duda, las redes sociales son el mejor escaparate hoy en día para lograr escoger los recursos favoritos de entre todas las propuestas que mamás o profesoras influencers publican a diario. Desde Megacity animan a encontrar aquellos perfiles más interesantes para cada familia. También los que mejor se lleguen a ajustar al tipo de manualidades, recetas de cocina, organización de encuentros o celebración de cumpleaños que más gusten.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Megacity disponen de las mejores marcas, cada una de ellas con múltiples productos y precios realmente competitivos. Sin lugar a dudas, el reclamo ideal para mamás influencers y todas sus seguidoras.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Marcas referencia en Megacity de material escolar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Carioca, una marca reclamo para muchas mamás influencers con miles de seguidores en sus redes sociales, gracias sus rotuladores de los más variopintos colores. Y es que disponer de todo tipo de rotuladores para hacer manualidades con nuestros hijos o, incluso, para organizar sorteos, ayuda a estas mamás a compartir atractivos contenidos. Ganando, como consecuencia, en notoriedad y también popularidad en redes.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Staedtler, la marca referencia de lápices y lápices de colores, sigue apostando por perfiles de mamá creativas que muestran cómo un buen dibujo o el boceto adecuado es clave para luego pintar y dejar volar la imaginación en familia.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Jovi, la marca que prefieren aquellas influencers para crear bonitas manualidades, dispone de un amplio abanico de colores en su catálogo de témperas o tipos de plastilina. Si bien para crear bonitas manualidades de Navidad, las mamás con un mayor número de seguidores escogen colores metálicos o utilizan mucho pegamento, aquellas opciones con “brilli-brilli” llenan los contenidos en redes sociales a lo largo de todo 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Liderpapel, para hojas de diferentes tamaño y grosor, está en Megacity a un precio realmente competitivo. Todos estos materiales se entregan al día siguiente, cuando los pedidos se realizan antes de las 12:00h del mediodía.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José Gutiérrez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Customer Service Megacity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610806709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https://www.notasdeprensa.es/megacity-el-material-escolar-preferido-por-las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E-Commerce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