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Mayoral colabora con Aldeas Infantiles SOS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firma de moda infantil malagueña ha cerrado un acuerdo de dos años con la organización de atención directa a la infancia más grande del mundo, por la cual aportará 200.000€ al año al Centro de Día de Málaga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Mayoral y Aldeas Infantiles SOS han firmado su primer acuerdo de colaboración para los próximos dos años. Como parte de la colaboración, Mayoral donará 200.000€ al año para cubrir los gastos del Centro de Día de Málaga, que el año pasado atendió a 67 familias, 159 niños y 73 adultos. Y es que Aldeas Infantiles SOS recuerda que en España hay más de 300.000 niños en riesgo de perder el cuidado de sus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la aportación económica, Mayoral organizará acciones de voluntariado para sus empleados, colaborando así con algunas de las actividades que desarrolla la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colaboración con Aldeas Infantiles SOS forma parte del proyecto de ESG (Medioambiente, Sociedad y Gobierno Corporativo) de Mayoral. Una acción que se enmarca dentro de su programa #Ecofriends, basado en el firme compromiso de la compañía con la sociedad y el medioambiente.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Mayoral promueve el respeto y la protección de la infancia, acompañando a niños y niñas en todas sus etapas. Como empresa con una clara orientación social, su objetivo es apoyar a la sociedad presente y futura, siempre con los niños como los grandes protagonistas. Ellos son el futuro y todos merecen las mismas oportunidades.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ese sentido, Aldeas Infantiles SOS y Mayoral comparten los mismos valores de compromiso, confianza y responsabilidad. Se trata de la organización internacional de atención directa a la infancia más grande del mundo, transparente, con más de cincuenta años de recorrido en España, que atiende a niños, niñas, jóvenes y familias que se encuentran en situación de vulnerabilidad, trabajando para que tengan un hogar y una vida mejor.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del Centro de Día de Málaga, desde su apertura en el año 2017, es favorecer el desarrollo físico, intelectual y emocional de niños y las niñas a través de la intervención educativa y el fortalecimiento de sus redes familiares y sociales, ofreciendo apoyo a familias que se encuentran en situación de vulnerabilidad y que necesitan durante algún periodo del día ser apoyadas en sus tareas parentales de protección y educación.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Aldeas Infantiles SOS cuenta con 30 Centros de Día por toda España, además de ocho Programas de Familia, cinco Centros de Educación Infantil y dos Granjas Escuela.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602254111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https://www.notasdeprensa.es/mayoral-colabora-con-aldeas-infantiles-sos_1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