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19/05/2022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del 70% de despachos y casi el 80% de bufetes no ha implementado las nuevas estrategias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presentación ha tenido lugar durante la primera sesión del ciclo Activa tu despacho, organizado por Lefebvre con la dirección de Ignasi Vidal, reconocido consultor y asesor de despachos profesionales, quien señala más del 70% de los despachos y el 80% de los bufetes de abogados no ha implementado las nuevas estrategias de negocio"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Lefebvre, proveedor de contenido jurídico líder en España, ha presentado el Ecosistema Lefebvre, donde confluyen todos los contenidos, el conocimiento jurídico y las soluciones digitales de la compañía con el fin de ayudar a los despachos a activar, desarrollar y optimizar su actividad de negocio. Gracias a funcionalidades avanzadas de inteligencia artificial, las soluciones que forman el Ecosistema Lefebvre permiten incorporar el conocimiento del cliente (documentación, informes, acuerdos, formularios, etc.), y trabajar con una interrelación máxima entre las fuentes de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ha tenido lugar durante la primera sesión del ciclo "Activa tu despacho" organizado por Lefebvre con la dirección de Ignasi Vidal Díez, reconocido consultor y asesor de despachos profesionales, con la participación de expertos de diferentes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Ángel Sandín, CEO de Lefebvre, ha inaugurado el encuentro celebrado en formato híbrido, presencial y virtual, y ha destacado que “el Ecosistema Lefebvre reúne el conocimiento jurídico de la compañía con los documentos del cliente, y los potencia con inteligencia artificial para obtener el máximo valor de esos documentos”. De esta manera, “activa el conocimiento absorbiendo la complejidad para devolver soluciones sencillas a nuestros clientes”. Durante su intervención ha señalado que “a lo largo de los años el valor que más hemos desarrollado y que define nuestra forma de ser es la empatía. Esa capacidad de comprender al cliente, trabajar junto a él, conocer sus problemas, poder identificarlos y diseñar soluciones que le puedan ayudar”.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Ignasi Vidal ha ido desarrollando las diferentes variables y aspectos más destacables en la evolución de las asesorías y despachos de abogados, incluyendo el impacto de la pandemia de los dos últimos años. Ha destacado el recorrido que sigue teniendo la innovación tecnológica, las nuevas estrategias de negocio y las soluciones digitales de las asesorías y de los despachos de abogados. Además, el experto ha subrayado que actualmente “más del 70% de los despachos y el 80% de los bufetes de abogados no ha implementado las nuevas estrategias de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primera jornada, junto a Ignasi Vidal, han intervenido Felipe Santiago, director de Gesdocument; Eva Bruch, socia de LOIS, y María de la O Martínez, directora de Mercado Asesoría en Lefebvre, quienes han aportado su interesante visión y experiencia sobre los pilares básicos que potencian la actividad y desarrollo de los despachos profesionales y de abogados. Todos los expertos coincidieron en la importancia y necesidad de la implantación de la tecnología para maximizar la rentabilidad de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Felipe Santiago, "ahora mismo, el mercado laboral en Madrid está siendo hiper agresivo para encontrar personas que sepan hacer bien las cosas, ya que deben tener autonomía y proactividad”. En su opinión, “además de atraer a buenos profesionales a tu despacho, es necesario enamorarles con tu proyecto”. Por otra parte, Eva Bruch ha explicado que “comunicar los cambios que se producen para llevar a cabo la transformación digital es de gran importancia. De hecho, resulta importante destacar el packaging con el que se presenta. Incluso llega a ser diferencial entregar las cosas de una forma distinta con el fin de poder captar la atención”. Por su parte, María de la O Martínez ha incidido en que “la mentalidad del despacho ha cambiado muchísimo tras la pandemia, la necesidad de innovar y la tecnología se ha vuelto mucho más determinante”.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"Activa tu despacho", cuya próxima sesión se celebrará el próximo 22 de junio, pretende dotar a las asesorías y a los despachos de abogados de las herramientas imprescindibles para optimizar sus recursos y afrontar con éxito los retos del día a día. Más información en la página "Activa tu despacho" de Lefebvre.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689458235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https://www.notasdeprensa.es/mas-del-70-de-despachos-y-casi-el-80-de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Comunicación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