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 personas asisten al primer festival en España de desarrollo personal y autoconocimiento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de los nombres impartieron y compartieron sus conocimientos y experiencias fueron Antonio Jorge Larruy, Elma Roura, Robert Martínez, Verónica Blume, Alexandre Escot, Txell Costa, Paqui Mancilla, Dafne Schilling o Kundalini Experience o el propio fundador de Kuestiona, Borja Vilaseca, que destacó en su conferencia que este festival, Kuestiona Experience, es "un punto de inflexión en la historia de esta comunidad educativa para personas de mente abierta"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educativa Kuestiona y su fundador Borja Vilaseca, celebraron el pasado sábado Kuestiona Experience, su primer festival para promover el desarrollo personal, el autoconocimiento y la espiritualidad laica.</w:t>
            </w:r>
          </w:p>
          <w:p>
            <w:pPr>
              <w:ind w:left="-284" w:right="-427"/>
              <w:jc w:val="both"/>
              <w:rPr>
                <w:rFonts/>
                <w:color w:val="262626" w:themeColor="text1" w:themeTint="D9"/>
              </w:rPr>
            </w:pPr>
            <w:r>
              <w:t>Durante más de doce horas, el recinto de “La Centenaria” (Gavà, Barcelona) acogió una treintena de talleres, actividades, conferencias y coloquios que exploraron diferentes herramientas y dinámicas, tales como meditación, danza, tantra, yoga, charlas inspiradoras, talleres de reinvención profesional, pareja y sexualidad, alimentación consciente y finanzas personales, entre otros. Todo ello acompañado de música en vivo, food-trucks y zonas chill-out en un entorno privilegiado, rodeados de naturaleza, refrescos y cervezas artesanales.</w:t>
            </w:r>
          </w:p>
          <w:p>
            <w:pPr>
              <w:ind w:left="-284" w:right="-427"/>
              <w:jc w:val="both"/>
              <w:rPr>
                <w:rFonts/>
                <w:color w:val="262626" w:themeColor="text1" w:themeTint="D9"/>
              </w:rPr>
            </w:pPr>
            <w:r>
              <w:t>El propio fundador de Kuestiona, Borja Vilaseca, destacó en su conferencia que Kuestiona Experience es “un punto de inflexión en la historia de esta comunidad educativa para personas de mente abierta. Después de estos dos últimos años, fue un gustazo poder compartir un día donde juntos disfrutamos de una atmósfera increíble, llena de complicidad e inquietudes en común”.</w:t>
            </w:r>
          </w:p>
          <w:p>
            <w:pPr>
              <w:ind w:left="-284" w:right="-427"/>
              <w:jc w:val="both"/>
              <w:rPr>
                <w:rFonts/>
                <w:color w:val="262626" w:themeColor="text1" w:themeTint="D9"/>
              </w:rPr>
            </w:pPr>
            <w:r>
              <w:t>Además, los más pequeños pudieron disfrutar de talleres y actividades dirigidas especialmente para ellos con espacios de juego con colaboradores del equipo de Kuestiona, mientras que los adolescentes pudieron realizar sus propias actividades de educación emocional y emprendedora.</w:t>
            </w:r>
          </w:p>
          <w:p>
            <w:pPr>
              <w:ind w:left="-284" w:right="-427"/>
              <w:jc w:val="both"/>
              <w:rPr>
                <w:rFonts/>
                <w:color w:val="262626" w:themeColor="text1" w:themeTint="D9"/>
              </w:rPr>
            </w:pPr>
            <w:r>
              <w:t>Vilaseca también explicó en su conferencia que “Kuestiona nace de una profunda necesidad de crear una plataforma para el cambio personal y social, con el objetivo de acompañar a personas en su continuo viaje de autoconocimiento” y destacó la importancia de seguir cuestionando la industria del desarrollo personal, ser autocríticos, invitando a ser escépticos y a respetar que cada experiencia de desarrollo personal es única e irrepetible.</w:t>
            </w:r>
          </w:p>
          <w:p>
            <w:pPr>
              <w:ind w:left="-284" w:right="-427"/>
              <w:jc w:val="both"/>
              <w:rPr>
                <w:rFonts/>
                <w:color w:val="262626" w:themeColor="text1" w:themeTint="D9"/>
              </w:rPr>
            </w:pPr>
            <w:r>
              <w:t>Algunos de los nombres que tomaron parte en el festival impartiendo y compartiendo sus conocimientos y experiencias fueron Antonio Jorge Larruy, Elma Roura, Robert Martínez, Verónica Blume, Alexandre Escot, Txell Costa, Paqui Mancilla, Dafne Schilling o Kundalini Experience.</w:t>
            </w:r>
          </w:p>
          <w:p>
            <w:pPr>
              <w:ind w:left="-284" w:right="-427"/>
              <w:jc w:val="both"/>
              <w:rPr>
                <w:rFonts/>
                <w:color w:val="262626" w:themeColor="text1" w:themeTint="D9"/>
              </w:rPr>
            </w:pPr>
            <w:r>
              <w:t>Sobre Kuestiona Tras 14 años del nacimiento del Máster en Desarrollo Personal y Liderazgo dirigido por Borja Vilaseca en Barcelona, y después de 64 promociones en diferentes ciudades de España y Latinoamérica, nace en 2020 Kuestiona. Se trata de una comunidad educativa creada por un equipo de 25 colaboradores y más de 200 profesores referentes en el ámbito del desarrollo personal tanto a nivel español como latinoamericano. Actualmente cuenta con una comunidad de más de 150 mil seguidores en redes sociales, así como más de 10.000 alumnos de todo el mundo que ya han cursado alguno de sus “viajes pedagógicos”, tal y como el equipo de Kuestiona se refiere a las múltiples formaciones que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https://www.notasdeprensa.es/mas-de-600-personas-asisten-al-primer-festival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