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Yecla el 01/10/2020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Marc Rahola preside el jurado de los Premios de Interiorismo InterCIDEC 2020 organizados por Beltá Frajumar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jurado de los premios de interiorismo InterCIDEC 2020 cuenta con el CEO de OD GROUP, Marc Rahola Matutes, y otros profesionales del sector hotelero, el diseño, el interiorismo y la arquitectura. Una edición centrada en la temática de los apartamentos turísticos medioambientalmente sostenibles, cada vez más demandados por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 Rahola Matutes ha sido designado por la organización del Concurso Internacional de Diseño de Entornos Contract, InterCIDEC, para presidir el jurado de la Edición 2020. Una jurado que va a reunirse este próximo jueves, 8 de octubre, en las instalaciones de Beltá  and  Frajumar, fabricante de mobiliario de Yecla (Murcia) y empresa convocante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reconocido estratega empresarial Marc Rahola Matutes es CEO y fundador de OD Group, un holding empresarial que incluye negocios en hotelería, inmobiliaria, arquitectura, construcción... Su deseo constante de nuevos desafíos y la evolución de los negocios que ha fundado lo han llevado a construir y gestionar hoteles en Ibiza, Mallorca, Barcelona, la Costa Azul y Madrid, además de desarrollar bienes inmuebles de lujo en Ibiza y Andorra.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InterCIDEC 2020 va a estar integrado también, a su vez, por grandes profesionales de la hotelería. Entre ellos, cabe destacar la presencia de Javier Fernández, jefe de compras de IKOS Hotels Andalucía; Jérôme Gateau, general manager de La Sella Golf  and  Resort, y María José Gómez Martín, gerente de GV Apartments Smart For Rentals.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Diseñadores y empresas de producción hotelera también van a formar parte del jurado 2020, entre ellos el diseñador David García, project manager del Grupo Ramón García; el diseñador Vicente Gallega, del estudio Gallega Design; Francisco Pérez, gerente de SUTEGA Equipamiento Integral, y José Antonio Alonso, ganador de la edición InterCIDEC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también va a contar con María Luisa Ruiz de Velasco, del sector de la comunicación, directora comercial del Grupo Editorial HEARST, con emblemáticas cabeceras como: Nuevo Estilo, Elle Decoration, Mi Casa, Casa Diez...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edición centrada en los apartamentos turísticos, cada vez más demandados por los usuarios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quinta edición se ha cerrado con propuestas, procedentes de una docena de países, que van a ser valoradas por el jurado en tan solo unos días. La temática de esta edición se ha centrado en el diseño de interior de un Apartamento Turístico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Sostenible, que tanta aceptación está teniendo por parte de los consumidores y que, en su valoración va a contar el aspecto medioambiental y las propuestas sostenibles tanto en la calidad del diseño como en las dotes creativas del autor o los autores.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los proyectos presentados en esta edición corresponden a la categoría GÉNESIS, cuya propuesta trata del DISEÑO INTERIOR de un Apartamento Turístico Sostenible de entre 40 y 60m² aproximadamente (dotada con un único premio de 3000 euros en metálico) y en menor medida a la nueva categoría OBRA, que hace referencia a proyectos ya realizados y ejecutados por profesionales (dotada con 3000 euros en promoción y broadcasting en medios de comunicación).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procedencia de los proyectos, España lidera el número de propuestas presentadas, seguida de México, Colombia, Portugal, y países europeos como Holanda e Italia. Algunos de ellos presentaban proyectos por primera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fallo de InterCIDEC 2020, de manera extraordinaria, se va a hacer público al terminar la reunión del Jurado, el mismo día 8 de octubre, ya que, debido a las limitaciones que  ofrece la COVID-19, no es aconsejable celebrar un acto específico para la entrega de premios, como se ha venido haciendo en las cuatro ediciones anteriores. Los ganadores de esta edición se anunciarán públicamente y se darán a conocer también a través de los medios sociales en los que está presente Beltá  and  Frajumar.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 Ortega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968719111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https://www.notasdeprensa.es/marc-rahola-preside-el-jurado-de-los-premios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Murcia Turismo Premios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