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Malú, una artista en plenitud: "Sí" se mantiene entre los 4 discos más vendidos en España después de 10 meses en la lista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Recién lanzado su nuevo vídeo “Deshazte de mí”, otro tema extraído de ese éxito rotundo en que se ha convertido su álbum Sí, Malú se mantiene en las primeras posiciones de los discos más vendidos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Consigue su álbum “Sí” en iTunes.</w:t>
            </w:r>
          </w:p>
          <w:p>
            <w:pPr>
              <w:ind w:left="-284" w:right="-427"/>
              <w:jc w:val="both"/>
              <w:rPr>
                <w:rFonts/>
                <w:color w:val="262626" w:themeColor="text1" w:themeTint="D9"/>
              </w:rPr>
            </w:pPr>
            <w:r>
              <w:t>	Recién lanzado su nuevo vídeo “Deshazte de mí” -Haz click aquí para verlo-, otro tema extraído de ese éxito rotundo en que se ha convertido su álbum Sí, Malú se mantiene en las primeras posiciones de los discos más vendidos en España. Éste videoclip contrapone planos del directo con los de la otra cara de la artista, la más íntima y personal, durante un día cualquiera de una gira. El éxito en Vevo en sólo dos días indica que lleva el mismo camino que sus dos videos anteriores “A prueba de ti” y “Me fui”, con los que se acerca a los 12 millones de visitas.</w:t>
            </w:r>
          </w:p>
          <w:p>
            <w:pPr>
              <w:ind w:left="-284" w:right="-427"/>
              <w:jc w:val="both"/>
              <w:rPr>
                <w:rFonts/>
                <w:color w:val="262626" w:themeColor="text1" w:themeTint="D9"/>
              </w:rPr>
            </w:pPr>
            <w:r>
              <w:t>	Las tres actuaciones de la gira de Malú en el abarrotado Palacio de los Deportes de Madrid son el mejor termómetro del fenomenal momento que atraviesa la artista madrileña, que volverá a llenar el coliseo de la capital española el próximo noviembre siendo la primera artista femenina que logre semejante registro en un mismo tour. Todo son récords en la exitosa ruta de conciertos Sí: suma medio centenar de actuaciones confirmadas en España y México, y sólo en Madrid será vista por hasta 60.000 personas.</w:t>
            </w:r>
          </w:p>
          <w:p>
            <w:pPr>
              <w:ind w:left="-284" w:right="-427"/>
              <w:jc w:val="both"/>
              <w:rPr>
                <w:rFonts/>
                <w:color w:val="262626" w:themeColor="text1" w:themeTint="D9"/>
              </w:rPr>
            </w:pPr>
            <w:r>
              <w:t>	Sí es la gira de presentación del álbum del mismo nombre, que 10 meses después de su lanzamiento permanece entre los discos más vendidos en España. El trabajo es un ejercicio de autoafirmación y positividad, pero también el resultado de la armonía que presidió su grabación en México, a cargo del productor Armando Ávila.</w:t>
            </w:r>
          </w:p>
          <w:p>
            <w:pPr>
              <w:ind w:left="-284" w:right="-427"/>
              <w:jc w:val="both"/>
              <w:rPr>
                <w:rFonts/>
                <w:color w:val="262626" w:themeColor="text1" w:themeTint="D9"/>
              </w:rPr>
            </w:pPr>
            <w:r>
              <w:t>	El éxito de sus conciertos se condensa en más de dos horas de puro espectáculo pop con una escenografía impresionante. Sobre el escenario, y acompañada de toda su banda, la artista repasa todos sus grandes éxitos, como Aprendiz, Blanco y negro o Ahora tú, pero sin olvidar las nuevas canciones incluidas en Sí, con éxitos como A prueba de ti, Deshazte de mí o Me fui.</w:t>
            </w:r>
          </w:p>
          <w:p>
            <w:pPr>
              <w:ind w:left="-284" w:right="-427"/>
              <w:jc w:val="both"/>
              <w:rPr>
                <w:rFonts/>
                <w:color w:val="262626" w:themeColor="text1" w:themeTint="D9"/>
              </w:rPr>
            </w:pPr>
            <w:r>
              <w:t>	Con más de dos millones de copias vendidas de todos sus discos, Malú ha cimentado una de las carreras musicales más sólidas del panorama musical español, lo que le ha permitido obtener numerosos reconocimientos, entre ellos la nominación a los Grammy Latinos 2011, en la categoría de Mejor Álbum Vocal Pop Femenino.</w:t>
            </w:r>
          </w:p>
          <w:p>
            <w:pPr>
              <w:ind w:left="-284" w:right="-427"/>
              <w:jc w:val="both"/>
              <w:rPr>
                <w:rFonts/>
                <w:color w:val="262626" w:themeColor="text1" w:themeTint="D9"/>
              </w:rPr>
            </w:pPr>
            <w:r>
              <w:t>	Perteneciente a una familia de prestigiosos artistas, Malú nació rodeada de talento, arte y música. Es hija de los cantantes Pepe de Lucía y Pepi Benítez, y sobrina del célebre guitarrista recientemente fallecido Paco de Lucía. Aprendiz (1998) fue su primer álbum: un éxito rotundo del que se vendieron más de 700.000 copias, publicado cuando apenas contaba con 16 años de edad. El segundo, Cambiarás (1999), confirmó las expectativas y el tercero (Esta vez, 2001) las consolidó con tres discos de Platino.</w:t>
            </w:r>
          </w:p>
          <w:p>
            <w:pPr>
              <w:ind w:left="-284" w:right="-427"/>
              <w:jc w:val="both"/>
              <w:rPr>
                <w:rFonts/>
                <w:color w:val="262626" w:themeColor="text1" w:themeTint="D9"/>
              </w:rPr>
            </w:pPr>
            <w:r>
              <w:t>	Su carrera siguió con Otra piel (2003), para, ya en 2004, ofrecer un concierto con invitados como Alejandro Sanz, Antonio Orozco, David de María y Pepe de Lucía del que salió el disco en directo Por una vez. Un año después lanzó Malú. Tenía 23 años, había publicado seis discos y vendido más de un millón de álbumes.</w:t>
            </w:r>
          </w:p>
          <w:p>
            <w:pPr>
              <w:ind w:left="-284" w:right="-427"/>
              <w:jc w:val="both"/>
              <w:rPr>
                <w:rFonts/>
                <w:color w:val="262626" w:themeColor="text1" w:themeTint="D9"/>
              </w:rPr>
            </w:pPr>
            <w:r>
              <w:t>	A continuación llegaron Desafío (2006), el recopilatorio Gracias (2007), Vive (2009) y Guerra fría (2010), que debutó en el número 1 en nuestro país y ganó el Premio 40 Principales a la Mejor Canción (Blanco y negro). En 2011 apareció el directo Íntima guerra fría, y en 2012 el doble CD Dual, un álbum de duetos que la confirmó en la élite de la música hecha en España.</w:t>
            </w:r>
          </w:p>
          <w:p>
            <w:pPr>
              <w:ind w:left="-284" w:right="-427"/>
              <w:jc w:val="both"/>
              <w:rPr>
                <w:rFonts/>
                <w:color w:val="262626" w:themeColor="text1" w:themeTint="D9"/>
              </w:rPr>
            </w:pPr>
            <w:r>
              <w:t>	Avalada por el éxito de Sí, Malú vive el presente como una artista en plenitud que atraviesa el mejor momento de su exitosa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https://www.notasdeprensa.es/malu-una-artista-en-plenitud-si-se-mantiene_1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