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Mallorlux presenta sus innovadoras contraventanas de aluminio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Mallorlux, empresa líder en persianas mallorquinas, ofrece a sus clientes modernidad y funcionalidad en un solo producto con las contraventanas de aluminio de su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mercado donde la demanda de soluciones duraderas y estéticamente agradables está en constante crecimiento, Mallorlux se posiciona en la vanguardia, llevando la innovación al siguiente nivel con sus contraventanas de aluminio. </w:t>
            </w:r>
          </w:p>
          <w:p>
            <w:pPr>
              <w:ind w:left="-284" w:right="-427"/>
              <w:jc w:val="both"/>
              <w:rPr>
                <w:rFonts/>
                <w:color w:val="262626" w:themeColor="text1" w:themeTint="D9"/>
              </w:rPr>
            </w:pPr>
            <w:r>
              <w:t>Esta propuesta no solo destaca por su estilo contemporáneo, sino también por combinar una eficiencia excepcional con una estética, durabilidad y eficiencia en un único diseño.</w:t>
            </w:r>
          </w:p>
          <w:p>
            <w:pPr>
              <w:ind w:left="-284" w:right="-427"/>
              <w:jc w:val="both"/>
              <w:rPr>
                <w:rFonts/>
                <w:color w:val="262626" w:themeColor="text1" w:themeTint="D9"/>
              </w:rPr>
            </w:pPr>
            <w:r>
              <w:t>Contraventanas de aluminio de Mallorlux: Una fusión de diseño y eficienciaEl aluminio es reconocido por ser un material resistente y ligero, y en el caso de las contraventanas, esto se traduce en una serie de beneficios inigualables. Las contraventanas de aluminio de Mallorlux no solo garantizan una larga vida útil, sino que también ofrecen un aislamiento térmico superior, reduciendo los costes energéticos y aumentando el confort en cualquier estancia.</w:t>
            </w:r>
          </w:p>
          <w:p>
            <w:pPr>
              <w:ind w:left="-284" w:right="-427"/>
              <w:jc w:val="both"/>
              <w:rPr>
                <w:rFonts/>
                <w:color w:val="262626" w:themeColor="text1" w:themeTint="D9"/>
              </w:rPr>
            </w:pPr>
            <w:r>
              <w:t>Además, su diseño moderno y versátil se adapta a cualquier estilo arquitectónico, ya sea en viviendas contemporáneas o en edificaciones con un toque más tradicional. Su facilidad de mantenimiento y su capacidad para resistir las inclemencias del tiempo las convierten en una elección preferente para quienes buscan calidad y durabilidad.</w:t>
            </w:r>
          </w:p>
          <w:p>
            <w:pPr>
              <w:ind w:left="-284" w:right="-427"/>
              <w:jc w:val="both"/>
              <w:rPr>
                <w:rFonts/>
                <w:color w:val="262626" w:themeColor="text1" w:themeTint="D9"/>
              </w:rPr>
            </w:pPr>
            <w:r>
              <w:t>Compromiso con la innovación y la excelenciaEn Mallorlux, la innovación no es simplemente un término de moda, sino una filosofía arraigada en el núcleo de su negocio. Cada producto, incluyendo las persianas mallorquinas, es el resultado de un meticuloso proceso de investigación y desarrollo, buscando siempre ofrecer soluciones que satisfagan las necesidades actuales y futuras de sus clientes.</w:t>
            </w:r>
          </w:p>
          <w:p>
            <w:pPr>
              <w:ind w:left="-284" w:right="-427"/>
              <w:jc w:val="both"/>
              <w:rPr>
                <w:rFonts/>
                <w:color w:val="262626" w:themeColor="text1" w:themeTint="D9"/>
              </w:rPr>
            </w:pPr>
            <w:r>
              <w:t>Además de su gama de contraventanas de aluminio, Mallorlux ofrece una variedad de soluciones para ventanas que realzan la belleza y funcionalidad de cualquier espacio, siempre con el respaldo de un equipo profesional dispuesto a asesorar y guiar a los clientes en cada paso del proceso.</w:t>
            </w:r>
          </w:p>
          <w:p>
            <w:pPr>
              <w:ind w:left="-284" w:right="-427"/>
              <w:jc w:val="both"/>
              <w:rPr>
                <w:rFonts/>
                <w:color w:val="262626" w:themeColor="text1" w:themeTint="D9"/>
              </w:rPr>
            </w:pPr>
            <w:r>
              <w:t>Con estas innovadoras contraventanas, Mallorlux reafirma su compromiso con la excelencia, la sostenibilidad y la innovación, invitando a arquitectos, decoradores y profesionales a descubrir las múltiples ventajas de integrar soluciones de vanguardia en sus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w:t>
      </w:r>
    </w:p>
    <w:p w:rsidR="00C31F72" w:rsidRDefault="00C31F72" w:rsidP="00AB63FE">
      <w:pPr>
        <w:pStyle w:val="Sinespaciado"/>
        <w:spacing w:line="276" w:lineRule="auto"/>
        <w:ind w:left="-284"/>
        <w:rPr>
          <w:rFonts w:ascii="Arial" w:hAnsi="Arial" w:cs="Arial"/>
        </w:rPr>
      </w:pPr>
      <w:r>
        <w:rPr>
          <w:rFonts w:ascii="Arial" w:hAnsi="Arial" w:cs="Arial"/>
        </w:rPr>
        <w:t>Mallorlux</w:t>
      </w:r>
    </w:p>
    <w:p w:rsidR="00AB63FE" w:rsidRDefault="00C31F72" w:rsidP="00AB63FE">
      <w:pPr>
        <w:pStyle w:val="Sinespaciado"/>
        <w:spacing w:line="276" w:lineRule="auto"/>
        <w:ind w:left="-284"/>
        <w:rPr>
          <w:rFonts w:ascii="Arial" w:hAnsi="Arial" w:cs="Arial"/>
        </w:rPr>
      </w:pPr>
      <w:r>
        <w:rPr>
          <w:rFonts w:ascii="Arial" w:hAnsi="Arial" w:cs="Arial"/>
        </w:rPr>
        <w:t>918 95 64 67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https://www.notasdeprensa.es/mallorlux-presenta-sus-innovadoras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