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23/11/2020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Luz, naturaleza y espacio. Los tres elementos tendencia del 2021, según Muebles Industria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crisis sanitaria ha hecho que el 90% de la población del mundo se quede en casa, en aquel espacio que se ha convertido en un refugio, en un lugar de ocio, trabajo, deporte, convivencia y mucho más. Tras pasar tanto tiempo en el hogar, surgen nuevas necesidades en la arquitectura y el interiorismo y, por ende, nuevas tendencias que rompen con el pasado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ha reabierto el debate de como debe ser la casa perfecta. Zonas comunes, espacios infrautilizados, falta de espacio, muebles demasiado grandes y poco prácticos son algunos puntos del debate. La adaptación de la vivienda está cobrando interés tanto por la necesidad de espacio como para hacer más sencillo y habitual el ritual de desinfección y salud ambiental que se requieren actualmente. No obstante, la necesidad más destacable ha sido la que tienen las personas de tener un contacto con el exterior y con la naturaleza.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NaturalezaAño tras año las tendencias evolucionan y el año 2021, según Muebles Industria, será el año de las casas naturales, despojadas de lo artificial, de los elementos que sobran y ocupan el espacio del hogar. Por este motivo Muebles Industria afirma que los muebles serán un elemento que contribuye al espacio y al bienestar del hogar, ya que estos serán más pequeños y funcionales, adaptables. Además, hay tonos también que marcarán tendencia el año que viene por la calidez y elegancia que transmiten, una mezcla que no siempre es sencilla de conseguir.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naturaleza será el personaje principal durante el año 2021. Muebles Industria aconseja incluir la naturaleza en los revestimientos de la casa, pero en un formato más grande. Suelos de mármol y piedras naturales, de un formato extenso, gres que imita piedras naturales, paneles similares en paredes de salones, baños y habitaciones. Los elementos naturales se pueden acompañar de detalles de vidrio esmerilado y mate. Se puede utilizar este material en elementos de la casa como lámparas, separadores y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Muebles modulares y flexiblesLos diseños inteligentes son algo una tendencia muy fuerte para el año siguiente. Las personas necesitan más espacio en sus hogares y los muebles grandes y poco prácticos ya no tienen lugar en las casas. Muebles Industria afirma que los muebles que se necesitan en los hogares son aquellos modulares y multifuncionales, que se pueden plegar o abrir en caso de que sea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muebles, además, deben estar hechos de una madera natural e incluso tener algún detalle de fibras naturales. Esto es un clásico necesario todos los años y que nunca deja de ser tendencia. La madera, cuanto más natural sea su aspecto, más belleza transmitirá. No obstante, también se puede optar por muebles de tela de colores neutros y acentuados.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Muebles Industria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933 571 649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https://www.notasdeprensa.es/luz-naturaleza-y-espacio-los-tres-elementos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