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robots educativos STEAM más recomendados para regalar este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robótica educativa www.robotopia.es hace un repaso de los mejores robots educativos para regalar estas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 tienda de robótica educativa Robotopia.es hace un repaso de las novedades más interesantes surgidas este año y recomienda los que son, a su criterio, los mejores robots educativos para regalar estas Navidades.</w:t>
            </w:r>
          </w:p>
          <w:p>
            <w:pPr>
              <w:ind w:left="-284" w:right="-427"/>
              <w:jc w:val="both"/>
              <w:rPr>
                <w:rFonts/>
                <w:color w:val="262626" w:themeColor="text1" w:themeTint="D9"/>
              </w:rPr>
            </w:pPr>
            <w:r>
              <w:t>¿Qué robot educativo elegir? Con la gran variedad de juguetes educativos y tech kits surgida en los últimos años es comprensible que los padres tengan dificultades para decidirse por uno. ¿Le gustará? ¿Es realmente didáctico?. Aún y todo el principal objetivo no ha cambiado: que le enganche y no acabe abandonado en un armario.</w:t>
            </w:r>
          </w:p>
          <w:p>
            <w:pPr>
              <w:ind w:left="-284" w:right="-427"/>
              <w:jc w:val="both"/>
              <w:rPr>
                <w:rFonts/>
                <w:color w:val="262626" w:themeColor="text1" w:themeTint="D9"/>
              </w:rPr>
            </w:pPr>
            <w:r>
              <w:t>Lo más importante a tener en cuentaLo principal es la edad y el grado de desarrollo del niño/a. Por norma general, hasta 8 años se recomiendan kits muy sencillos de montar y manejar, suelen ser de plástico y no requieren el uso de móviles o tablets.</w:t>
            </w:r>
          </w:p>
          <w:p>
            <w:pPr>
              <w:ind w:left="-284" w:right="-427"/>
              <w:jc w:val="both"/>
              <w:rPr>
                <w:rFonts/>
                <w:color w:val="262626" w:themeColor="text1" w:themeTint="D9"/>
              </w:rPr>
            </w:pPr>
            <w:r>
              <w:t>A partir de 9 años pueden dar el salto a robots más robustos, con electrónica, sensores…etc. Estos kits ofrecen posibilidades de programación visual bastante intuitiva y mucho más recorrido de aprendizaje.</w:t>
            </w:r>
          </w:p>
          <w:p>
            <w:pPr>
              <w:ind w:left="-284" w:right="-427"/>
              <w:jc w:val="both"/>
              <w:rPr>
                <w:rFonts/>
                <w:color w:val="262626" w:themeColor="text1" w:themeTint="D9"/>
              </w:rPr>
            </w:pPr>
            <w:r>
              <w:t>También hay que tener en cuenta a los padres en la ecuación: A algunos les encanta la robótica y se atreven con todo para jugar con su hijo, otros prefieren que sea más autónomo y tampoco controlan demasiado de tecnología como para ayudarles demasiado.</w:t>
            </w:r>
          </w:p>
          <w:p>
            <w:pPr>
              <w:ind w:left="-284" w:right="-427"/>
              <w:jc w:val="both"/>
              <w:rPr>
                <w:rFonts/>
                <w:color w:val="262626" w:themeColor="text1" w:themeTint="D9"/>
              </w:rPr>
            </w:pPr>
            <w:r>
              <w:t>De 4 a 8 añosEn estos kits se trabaja fundamentalmente con el racionamiento lógico y la secuenciación, transmitiendo órdenes al robotito para lograr diferentes objetivos.</w:t>
            </w:r>
          </w:p>
          <w:p>
            <w:pPr>
              <w:ind w:left="-284" w:right="-427"/>
              <w:jc w:val="both"/>
              <w:rPr>
                <w:rFonts/>
                <w:color w:val="262626" w:themeColor="text1" w:themeTint="D9"/>
              </w:rPr>
            </w:pPr>
            <w:r>
              <w:t>Intelino Tren Educativo - Lo tiene todo para acertarIntelino ha creado una apuesta segura para aquellos que no saben con qué regalo aceptar. Intelino Tren Educativo es el clásico tren de juguete reinventado. Sin perder el encanto de los trenes antiguos añade las mejores características robóticas disponibles hoy día para convertirlo en una herramienta de aprendizaje muy divertidahttps://robotopia.es/kits-educativos/200-intelino-tren-educativo.html</w:t>
            </w:r>
          </w:p>
          <w:p>
            <w:pPr>
              <w:ind w:left="-284" w:right="-427"/>
              <w:jc w:val="both"/>
              <w:rPr>
                <w:rFonts/>
                <w:color w:val="262626" w:themeColor="text1" w:themeTint="D9"/>
              </w:rPr>
            </w:pPr>
            <w:r>
              <w:t>Bee-Bot - Ampliaciones sin finLa simpática abejita es muy popular y la preferida por las escuelas debido a que lleva tiempo en el mercado y dispone complementos y accesorios de todo tipo para aprender.https://robotopia.es/kits-educativos/125-bee-bot.html</w:t>
            </w:r>
          </w:p>
          <w:p>
            <w:pPr>
              <w:ind w:left="-284" w:right="-427"/>
              <w:jc w:val="both"/>
              <w:rPr>
                <w:rFonts/>
                <w:color w:val="262626" w:themeColor="text1" w:themeTint="D9"/>
              </w:rPr>
            </w:pPr>
            <w:r>
              <w:t>Cubetto - El tope de gamaKit de buen acabado, gran tapete y reconocido internacionalmente por su valor pedagógico.https://robotopia.es/kits-educativos/124-cubetto.html</w:t>
            </w:r>
          </w:p>
          <w:p>
            <w:pPr>
              <w:ind w:left="-284" w:right="-427"/>
              <w:jc w:val="both"/>
              <w:rPr>
                <w:rFonts/>
                <w:color w:val="262626" w:themeColor="text1" w:themeTint="D9"/>
              </w:rPr>
            </w:pPr>
            <w:r>
              <w:t>A partir de 9 añosA esta edad ya pueden programar robots con software visual que les enseñe los conceptos básicos como condiciones, bucles y funciones, usando el ordenador o el móvil. Este año han aparecido varias novedades en robótica educativa cuyo punto fuerte es combinar las estructuras de LEGO© con la electrónica de micro:bit.</w:t>
            </w:r>
          </w:p>
          <w:p>
            <w:pPr>
              <w:ind w:left="-284" w:right="-427"/>
              <w:jc w:val="both"/>
              <w:rPr>
                <w:rFonts/>
                <w:color w:val="262626" w:themeColor="text1" w:themeTint="D9"/>
              </w:rPr>
            </w:pPr>
            <w:r>
              <w:t>TPbot Smart Car para micro:bit – Vistoso y didácticoTPbot Smart Car parece un juguetito, pero una vez insertada la tarjeta micro:bit se convierte en un coche inteligente súpercompleto y totalmente programable. Es excelente para aprender robótica, puedes ampliarlo con módulos electrónicos extra y añadirle piezas de LEGO©. (O aprovechar las que tengas).https://robotopia.es/kits-educativos/204-tpbot.html</w:t>
            </w:r>
          </w:p>
          <w:p>
            <w:pPr>
              <w:ind w:left="-284" w:right="-427"/>
              <w:jc w:val="both"/>
              <w:rPr>
                <w:rFonts/>
                <w:color w:val="262626" w:themeColor="text1" w:themeTint="D9"/>
              </w:rPr>
            </w:pPr>
            <w:r>
              <w:t>Ring:bit 6 in 1 Pack - LEGO©  and  micro:bit compatibleRing:bit Pack contiene 200 piezas compatibles con LEGO© para montar 6 proyectos diferentes. Añadiéndole la tarjeta micro:bit se puede usar su electrónica y programar sus movimientos.https://robotopia.es/kits-educativos/189-ringbit-6-in-1-pack.html</w:t>
            </w:r>
          </w:p>
          <w:p>
            <w:pPr>
              <w:ind w:left="-284" w:right="-427"/>
              <w:jc w:val="both"/>
              <w:rPr>
                <w:rFonts/>
                <w:color w:val="262626" w:themeColor="text1" w:themeTint="D9"/>
              </w:rPr>
            </w:pPr>
            <w:r>
              <w:t>Consola Arcade Programable OK:D51 - Un mundo de posibilidades en el bolsillo Los más atrevidos y aficionados a la programación pueden programar sus propios juegos arcade, cargarlos en la consola y llevarlos donde quieran. La consola Programable OK:D51 cabe en el bolsillo y tiene unas prestaciones increíbles. No hay forma más creativa y divertida de aprender programación.https://robotopia.es/kits-educativos/190-consola-arcade-okd51.html</w:t>
            </w:r>
          </w:p>
          <w:p>
            <w:pPr>
              <w:ind w:left="-284" w:right="-427"/>
              <w:jc w:val="both"/>
              <w:rPr>
                <w:rFonts/>
                <w:color w:val="262626" w:themeColor="text1" w:themeTint="D9"/>
              </w:rPr>
            </w:pPr>
            <w:r>
              <w:t>Microes MEGAkit para micro:bit - Aprendizaje sin finEste kit está dirigido a los más estudiosos y autosuficientes. Es muy completo, con 3 placas de expansión y 39 módulos electrónicos extra para un sinfín de ejercicios, muchos de ellos explicados en el libro micro:bit a fondo (opcional).https://robotopia.es/kits-educativos/178-5-microes-megakit-microbit.html#/31-libro_micro_bit_a_fondo-sin_libro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Robotopia.es</w:t>
      </w:r>
    </w:p>
    <w:p w:rsidR="00C31F72" w:rsidRDefault="00C31F72" w:rsidP="00AB63FE">
      <w:pPr>
        <w:pStyle w:val="Sinespaciado"/>
        <w:spacing w:line="276" w:lineRule="auto"/>
        <w:ind w:left="-284"/>
        <w:rPr>
          <w:rFonts w:ascii="Arial" w:hAnsi="Arial" w:cs="Arial"/>
        </w:rPr>
      </w:pPr>
      <w:r>
        <w:rPr>
          <w:rFonts w:ascii="Arial" w:hAnsi="Arial" w:cs="Arial"/>
        </w:rPr>
        <w:t>Tienda online de Robots educativos STEAM para Escuelas y Centros de formación</w:t>
      </w:r>
    </w:p>
    <w:p w:rsidR="00AB63FE" w:rsidRDefault="00C31F72" w:rsidP="00AB63FE">
      <w:pPr>
        <w:pStyle w:val="Sinespaciado"/>
        <w:spacing w:line="276" w:lineRule="auto"/>
        <w:ind w:left="-284"/>
        <w:rPr>
          <w:rFonts w:ascii="Arial" w:hAnsi="Arial" w:cs="Arial"/>
        </w:rPr>
      </w:pPr>
      <w:r>
        <w:rPr>
          <w:rFonts w:ascii="Arial" w:hAnsi="Arial" w:cs="Arial"/>
        </w:rPr>
        <w:t>945298050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https://www.notasdeprensa.es/los-robots-educativos-steam-mas-recomendados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