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clones de los perfumes más caros se pueden encontrar en Esenzzia a precios muy económicos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Esenzzia combinan las colonias de imitación o perfumes de equivalencia con precios competitivos sin olvidar la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cosmética ha sufrido una revolución con la aparición de los perfumes de equivalencia. Según Esenzzia, empresa de referencia en el sector de los perfumes low cost en España, estos productos se han posicionado como una alternativa económica a las grandes marcas del sector gracias a unas tarifas realmente asequibles ofreciendo un resultado que igualan o superan las cualidades de los perfumes de referencia.</w:t>
            </w:r>
          </w:p>
          <w:p>
            <w:pPr>
              <w:ind w:left="-284" w:right="-427"/>
              <w:jc w:val="both"/>
              <w:rPr>
                <w:rFonts/>
                <w:color w:val="262626" w:themeColor="text1" w:themeTint="D9"/>
              </w:rPr>
            </w:pPr>
            <w:r>
              <w:t>En muchos casos, el ahorro llega a ser de hasta un 80% respecto a las marcas originales. Aún con esta reducción de precio, es posible disfrutar de un aroma de calidad y duradero realizados con composiciones muy cuidadas de la misma manera que si se recurriera a los productos de alta perfumería. </w:t>
            </w:r>
          </w:p>
          <w:p>
            <w:pPr>
              <w:ind w:left="-284" w:right="-427"/>
              <w:jc w:val="both"/>
              <w:rPr>
                <w:rFonts/>
                <w:color w:val="262626" w:themeColor="text1" w:themeTint="D9"/>
              </w:rPr>
            </w:pPr>
            <w:r>
              <w:t>Gran variedad de productosEn Esenzzia es posible encontrar entre una gran variedad de fragancias, clasificadas según diferentes criterios, tanto para hombres como para mujeres, de tal forma que el cliente puede elegir aquella que mejor se adapte a sus preferencias y necesidades. Entre esos filtros es posible elegir la familia aromática, la intensidad o la temporada adecuada para llevarlos. Esto facilita el proceso a los usuarios, que encuentran con facilidad aquello que están buscando.</w:t>
            </w:r>
          </w:p>
          <w:p>
            <w:pPr>
              <w:ind w:left="-284" w:right="-427"/>
              <w:jc w:val="both"/>
              <w:rPr>
                <w:rFonts/>
                <w:color w:val="262626" w:themeColor="text1" w:themeTint="D9"/>
              </w:rPr>
            </w:pPr>
            <w:r>
              <w:t>De hecho, el perfume es un elemento al que no se suele prestar mucha atención, pero que dice mucho acerca de la personalidad, por lo que es una herramienta por la que pueden empezar a conocer a quien cuida su apariencia a través del sentido del olfato.</w:t>
            </w:r>
          </w:p>
          <w:p>
            <w:pPr>
              <w:ind w:left="-284" w:right="-427"/>
              <w:jc w:val="both"/>
              <w:rPr>
                <w:rFonts/>
                <w:color w:val="262626" w:themeColor="text1" w:themeTint="D9"/>
              </w:rPr>
            </w:pPr>
            <w:r>
              <w:t>Auge de los perfumes nichoComercios como Esenzzia ofrecen perfumes más genéricos, pero también cuentan en su catálogo como colecciones de fragancias nicho. Estos perfumes son colecciones de ediciones limitadas elaboradas con patrones muy concretos a través de los cuales se busca conseguir exclusividad y elegancia con aromas originales e innovadores.</w:t>
            </w:r>
          </w:p>
          <w:p>
            <w:pPr>
              <w:ind w:left="-284" w:right="-427"/>
              <w:jc w:val="both"/>
              <w:rPr>
                <w:rFonts/>
                <w:color w:val="262626" w:themeColor="text1" w:themeTint="D9"/>
              </w:rPr>
            </w:pPr>
            <w:r>
              <w:t>Sea cual sea la línea de perfumes que se escoja, todos los perfumes nicho tienen en común la excelencia en su proceso de elaboración. También es posible encontrar packs de perfumes con los que se consigue un ahorro aún mayor.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Esenzzia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918 82 11 88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https://www.notasdeprensa.es/los-clones-de-los-perfumes-mas-caros-se-pueden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