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14/09/2021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casinos online, la democratización de los juegos de azar, por veowin.com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juegos de azar online, como todo lo que ha venido de la mano de internet, ponen al alcance de la mano de cualquier persona con conexión a la red la posibilidad de jugar a distintos juegos para los que antaño debía desplazarse hasta un casino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democratización que supone internet ha llegado también al mundo del juego y las apuestas. Si antes cuando alguien pronunciaba la palabra ‘casino’ a muchos se les venía a la mente Montecarlo o Las Vegas, hoy en día es fácil pensar en un casino online, accesible desde cualquier equipo con conexión a internet, desde un smartphone, pasando por una tablet hasta un ordenador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juego online lleva ya un tiempo en la red y se ha ido regulando, tanto a nivel legislativo en diferentes países, como a nivel de seguridad desde las mismas empresas que ofrecen los servicios, y que desean ante todo que quienes juegan en sus casinos puedan hacerlo con total seguridad y confianza. Al contrario de lo que pueda pensarse, no hay nadie interesado en que el juego online llegue a crear problemas a quienes hacen uso de él para su diversión y esparcimiento, ya que eso, a la larga, supondría un serio perjuicio para las salas.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perfil de jugadores de este tipo de sitios es heterogéneo y muy lejos de los estereotipos creados dentro de la mitología de los juegos de azar. Los jugadores de bingo online ya no corresponden a la típica ama de casa en bata de boatiné que muchos tienen en mente, y los que juegan a blackjack online no son unos genios del MIT especialistas en contar cartas. Al contrario, es posible encontrar a gente de cualquier edad (dentro de la edad legal de cada país) , género y condición social en estas salas. Así que tampoco será un playboy millonario el que pida que se soplen los dados si se entra en una sala de ruleta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ver la democratización de este tipo de juegos de azar como una forma más de acceder a otro tipo de esparcimiento, y tomarlo tan solo como eso: un juego en el que además es posible ganar (y también perder), algo de dinero. Jugar en salas que cumplan con toda la normativa y no dejarse llevar por impulsos son algunas recomendaciones que se hacen a aquellas personas que deciden jugar a este tipo de juegos, en los que muchas veces es posible, además jugar con dinero ficticio o utilizar bonos de bienvenida.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Sea como sea, ya no hace falta irse a Mónaco, Macao o Bahamas para jugar si eso es lo que quiere. Y si alguien siente que a pesar de todo las tragamonedas online no cumplen sus expectativas, siempre tiene la posibilidad de bajar al bar de la esquina y ver si la antigua máquina tragamonedas sigue ahí.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Miquel Sintes Rayo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679888971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https://www.notasdeprensa.es/los-casinos-online-la-democratizacion-de-los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Juegos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