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12/04/2021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ventajas de tener Grill en el microondas según Topmicroondas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Cada vez más personas utilizan microondas cocinar pero contar con un grill puede suponer grandes beneficios en las comidas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personas que utilizan un microondas para sus comidas buscan la ventaja de realizar los alimentos de la manera más rápida, cómoda y sencilla posible. En la actualidad es posible encontrar este tipo de aparatos electrodomésticos en casi cualquier hogar ya que su uso ha sido muy extendido en estas últimas décadas.</w:t>
            </w:r>
          </w:p>
          <w:p>
            <w:pPr>
              <w:ind w:left="-284" w:right="-427"/>
              <w:jc w:val="both"/>
              <w:rPr>
                <w:rFonts/>
                <w:color w:val="262626" w:themeColor="text1" w:themeTint="D9"/>
              </w:rPr>
            </w:pPr>
            <w:r>
              <w:t>Los microondas con grill ofrecen características y funciones muy similares a los hornos convencionales. Estos dan la posibilidad de gratinar o dorar los alimentos de una manera muy práctica y fácil. Existen algunos modelos que separan el aumento de temperatura tradicional de los microondas con la función especial del grill, sin embargo muchos usuarios aconsejan adquirir un microondas con grill capaz de utilizar ambas opciones simultáneamente.</w:t>
            </w:r>
          </w:p>
          <w:p>
            <w:pPr>
              <w:ind w:left="-284" w:right="-427"/>
              <w:jc w:val="both"/>
              <w:rPr>
                <w:rFonts/>
                <w:color w:val="262626" w:themeColor="text1" w:themeTint="D9"/>
              </w:rPr>
            </w:pPr>
            <w:r>
              <w:t>Las mayores ventajas que pueden aportar este tipo de electrodomésticos son su velocidad en el cocinado y en la cocción. Estos alimentos también aportan más nutrientes al haberse realizado de manera más rápida y uniforme. Otra gran particularidad de estos microondas es que no requiere de una gran cantidad de aceite en las comidas, puesto que al haber una menor exposición a las altas temperaturas es posible conservarlo mejor.</w:t>
            </w:r>
          </w:p>
          <w:p>
            <w:pPr>
              <w:ind w:left="-284" w:right="-427"/>
              <w:jc w:val="both"/>
              <w:rPr>
                <w:rFonts/>
                <w:color w:val="262626" w:themeColor="text1" w:themeTint="D9"/>
              </w:rPr>
            </w:pPr>
            <w:r>
              <w:t>Muchas personas escogen estos electrodomésticos debido a su sencillez y a su mayor seguridad respecto a los hornos convencionales. Esto supone una gran ventaja si se suele cocinar junto a los más peques de la casa ya que los riesgos serán reducidos y los métodos serán más fáciles para realizar las diferentes recetas culinarias.</w:t>
            </w:r>
          </w:p>
          <w:p>
            <w:pPr>
              <w:ind w:left="-284" w:right="-427"/>
              <w:jc w:val="both"/>
              <w:rPr>
                <w:rFonts/>
                <w:color w:val="262626" w:themeColor="text1" w:themeTint="D9"/>
              </w:rPr>
            </w:pPr>
            <w:r>
              <w:t>Si es necesaria más información al respecto es posible acceder a la tienda online de Topmicroondas.es, los cuales son profesionales en la venta y distribución de microondas. Allí es posible encontrar diferentes tipos, modelos y marcas para estos electrodomésticos.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 Javier Perez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633214478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https://www.notasdeprensa.es/las-ventajas-de-tener-grill-en-el-microhondas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Gastronomía Consumo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