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señora Brackets, la niñera, el nieto bastardo y Emma Suárez” , premiada en el 24 FCM-PNR. Gerardo Carreras (APPA): producción. Participación en los premios de Behind the Movies.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Festival de Cine de Madrid – PNR, organizado por la Plataforma de Nuevos Realizadores, acaba de cerrar su 24ª edición con unas cifras de récord: 6.500 espectadores durante diez días de cine donde han podido disfrutar de cerca de 200 películas, más de 100 estrenos, 42 nacionalidades y casi 80 horas de cine con entrada libre (menos en Cine Doré) y para todos los públicos en once sedes de la Comunidad de Madrid. Estas cifras son reflejo también de un inicio de excepción de esta cita anual, con la inscripción de 1.075 obras, lo que supuso un aumento del 45% respecto a la edición anterior, y un síntoma de que los nuevos talentos cinematográficos siguen creando historias de calidad.</w:t>
            </w:r>
          </w:p>
          <w:p>
            <w:pPr>
              <w:ind w:left="-284" w:right="-427"/>
              <w:jc w:val="both"/>
              <w:rPr>
                <w:rFonts/>
                <w:color w:val="262626" w:themeColor="text1" w:themeTint="D9"/>
              </w:rPr>
            </w:pPr>
            <w:r>
              <w:t>	Por este motivo, la Plataforma Nuevos Realizadores puso el broche final de esta edición en una Gala de Clausura, el pasado sábado 24 de octubre, donde hubo humor, teatro, música y cine, mucho cine, y que estuvo dirigida por Venci Kostov, presentada por Amanda Guadamillas, y amenizada con la música en directo de Diego Montoto.</w:t>
            </w:r>
          </w:p>
          <w:p>
            <w:pPr>
              <w:ind w:left="-284" w:right="-427"/>
              <w:jc w:val="both"/>
              <w:rPr>
                <w:rFonts/>
                <w:color w:val="262626" w:themeColor="text1" w:themeTint="D9"/>
              </w:rPr>
            </w:pPr>
            <w:r>
              <w:t>	Los 11 premiados en esta 24ª edición recibieron distintos galardones, con diversas cuantías y servicios que pueden consultarse aquí.</w:t>
            </w:r>
          </w:p>
          <w:p>
            <w:pPr>
              <w:ind w:left="-284" w:right="-427"/>
              <w:jc w:val="both"/>
              <w:rPr>
                <w:rFonts/>
                <w:color w:val="262626" w:themeColor="text1" w:themeTint="D9"/>
              </w:rPr>
            </w:pPr>
            <w:r>
              <w:t>	Entre los premiados está la película “La señora Brackets, la niñera, el nieto bastardo y Emma Suárez” de Sergio Candel, que recibió la Mención Especial del Jurado Joven URJC. La producción es de Muak Canarias (a la que pertenece el socio APPA Gerardo Carreras), Sergio Candel y Lekanto Studio. </w:t>
            </w:r>
          </w:p>
          <w:p>
            <w:pPr>
              <w:ind w:left="-284" w:right="-427"/>
              <w:jc w:val="both"/>
              <w:rPr>
                <w:rFonts/>
                <w:color w:val="262626" w:themeColor="text1" w:themeTint="D9"/>
              </w:rPr>
            </w:pPr>
            <w:r>
              <w:t>	Las otras películas premiadas en la Sección Oficial Largometraje han sido “El Arca de Noé” (Premio al Mejor Largometraje), “Ata, pintando negro” (Mención Especial del Jurado) y “La sonrisa verdadera” (Premio de la Crítica).</w:t>
            </w:r>
          </w:p>
          <w:p>
            <w:pPr>
              <w:ind w:left="-284" w:right="-427"/>
              <w:jc w:val="both"/>
              <w:rPr>
                <w:rFonts/>
                <w:color w:val="262626" w:themeColor="text1" w:themeTint="D9"/>
              </w:rPr>
            </w:pPr>
            <w:r>
              <w:t>	Behind the Movies, patrocinador APPA, participó en el Premio entregado al Mejor Largometraje, junto a otras empresas, valorado en 8.750€ y en el Primer Premio al Mejor Cortometraje ofreciendo sus servicios de materiales, transportes, platós y producción para el siguiente cortometraje, valorado en 1.500€ a utilizar en un plazo de 2 años.</w:t>
            </w:r>
          </w:p>
          <w:p>
            <w:pPr>
              <w:ind w:left="-284" w:right="-427"/>
              <w:jc w:val="both"/>
              <w:rPr>
                <w:rFonts/>
                <w:color w:val="262626" w:themeColor="text1" w:themeTint="D9"/>
              </w:rPr>
            </w:pPr>
            <w:r>
              <w:t>	La Mención Especial al Mejor Largometraje, según Jurado Joven URJC, compuesto por alumnos del Campus de Fuenlabrada de la URJC (entidad colaboradora de APPA), consistente en la entrega de un trofeo diseñado por alumnos de los Grados de Bellas Artes y de Diseño del campus.</w:t>
            </w:r>
          </w:p>
          <w:p>
            <w:pPr>
              <w:ind w:left="-284" w:right="-427"/>
              <w:jc w:val="both"/>
              <w:rPr>
                <w:rFonts/>
                <w:color w:val="262626" w:themeColor="text1" w:themeTint="D9"/>
              </w:rPr>
            </w:pPr>
            <w:r>
              <w:t>	En cuanto al Primer Premio al Mejor Cortometraje, consistió en: Premio ECAM, entidad colaboradora de APPA,  que posibilita la utilización de los medios de la escuela ECAM para alumnos y ex-alumnos (platós, materiales…) según disponibilidad, para grabación y edición de la siguiente obra, a utilizar en un plazo de 18 meses y con la posibilidad de que alumnos ECAM forme parte del equipo; y  Mención Especial al Mejor Cortometraje, según Jurado Joven ECAM compuesto por alumnos de las distintas especialidades de la escuela.</w:t>
            </w:r>
          </w:p>
          <w:p>
            <w:pPr>
              <w:ind w:left="-284" w:right="-427"/>
              <w:jc w:val="both"/>
              <w:rPr>
                <w:rFonts/>
                <w:color w:val="262626" w:themeColor="text1" w:themeTint="D9"/>
              </w:rPr>
            </w:pPr>
            <w:r>
              <w:t>	Más información en la web del festival.</w:t>
            </w:r>
          </w:p>
          <w:p>
            <w:pPr>
              <w:ind w:left="-284" w:right="-427"/>
              <w:jc w:val="both"/>
              <w:rPr>
                <w:rFonts/>
                <w:color w:val="262626" w:themeColor="text1" w:themeTint="D9"/>
              </w:rPr>
            </w:pPr>
            <w:r>
              <w:t>	El artículo “La señora Brackets, la niñera, el nieto bastardo y Emma Suárez” , premiada en el 24 FCM-PNR. Gerardo Carreras (APPA): producción. Participación en los premios de Behind the Movies.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https://www.notasdeprensa.es/la-senora-brackets-la-ninera-el-nieto-bastardo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