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Torrelavega el 18/06/2021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revolución de los hervidores plegables según Hervidor.top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Multitud de personas no conocen la existencia de hervidores plegables en 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hervidores plegables serán una gran alternativa para todas las personas que realicen salidas habituales al aire libre o a zonas alejadas del hogar. Su estructura ligera, moldeable y portátil supondrá una gran ventaja para la realización de este tipo de actividades y excursiones. En épocas de buen tiempo en las que el turismo y los viajes de aventura se encuentran en auge llevar consigo un buen hervidor plegable será una opción muy recomendada, ya que permitirá calentar cualquier líquido de una manera muy sencilla y rápida.</w:t>
            </w:r>
          </w:p>
          <w:p>
            <w:pPr>
              <w:ind w:left="-284" w:right="-427"/>
              <w:jc w:val="both"/>
              <w:rPr>
                <w:rFonts/>
                <w:color w:val="262626" w:themeColor="text1" w:themeTint="D9"/>
              </w:rPr>
            </w:pPr>
            <w:r>
              <w:t>Los beneficios de este tipo de hervidores serán su excelente polivalencia, la practicidad que pueden aportar, la gran durabilidad con la que cuentan, su facilidad de uso y su bajo precio en el mercado actual. También será importante saber que los cientos de diseños existentes serán ideales para la elección de los diferentes consumidores y los gustos personales que puedan tener.</w:t>
            </w:r>
          </w:p>
          <w:p>
            <w:pPr>
              <w:ind w:left="-284" w:right="-427"/>
              <w:jc w:val="both"/>
              <w:rPr>
                <w:rFonts/>
                <w:color w:val="262626" w:themeColor="text1" w:themeTint="D9"/>
              </w:rPr>
            </w:pPr>
            <w:r>
              <w:t>Otros hervidores encontrados en el sector actual podrán ser los hervidores de acero inoxidable, de vidrio, de diseño o en miniatura. Dependiendo de las necesidades con las que se cuente será adecuado observar las características que incluyen el resto de hervidores. Será posible encontrar una gran variedad de diseños de diferentes colores, formas, estampados, materiales, texturas y tamaños en el mercado online.</w:t>
            </w:r>
          </w:p>
          <w:p>
            <w:pPr>
              <w:ind w:left="-284" w:right="-427"/>
              <w:jc w:val="both"/>
              <w:rPr>
                <w:rFonts/>
                <w:color w:val="262626" w:themeColor="text1" w:themeTint="D9"/>
              </w:rPr>
            </w:pPr>
            <w:r>
              <w:t>Los hervidores plegables y su tecnología han sido desarrollados desde hace tiempo para suplir las necesidades cotidianas de multitud de personas. Contar con un hervidor ideal aportará tiempo, comodidad, seguridad y dependiendo del modelo incluso un ahorro económico. Es por ello que en Hervidor.top será posible encontrar una gran cantidad de hervidores de todas las clases, marcas y características encontradas en este tipo de artículos.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633523147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https://www.notasdeprensa.es/la-revolucion-de-los-hervidores-plegables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Entretenimiento Restauración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