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28/02/2023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nueva colección primavera verano de Popa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Inspirada en los iconos de finales de los 60 y 70. Llega una colección llena de simbolismos y novedades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Popa que es el resultado de artesanía, tradición familiar, comodidad, estilo mediterráneo, tendencia y un fuerte sello Made In Spain, para esta primavera 2023 presenta un pequeño avance de una de sus colecciones más espectaculares.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Inspirada en los iconos de finales de los 60 y 70. Llega una colección llena de simbolismos y novedades.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empieza con el universo sneaker que viene pisando fuerte; diseño, tecnologías, materiales y estilo se unen para crear una colección llena de tendencias sin dejar atrás los básicos que siempre están presentes.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Uno de los colores más demandados esta temporada; Sneaker Carol Serraje Lavanda. Carol, es la sneaker que se caracteriza por sus cortes de diferentes materiales del mismo color y su prominente suela con detalles al tono. Creando un diseño exclusivo, original y a la última que no podrá faltar esta temporada.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modelo que viene pisando fuerte; Sneaker Sangay Nylon rosa. El toque dorado lo hace diferente al resto. Aportando un plus de estilo.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sneaker que nunca pasa de moda; Sneaker Vicort blanco. Un modelo clásico con detalles en el logo POPA. Su suela ultraligera y sus combinaciones de color son la combinación perfecta.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otro lado, las botas y los botines son las piezas fundamentales para afrontar la nueva temporada. Piezas versátiles que año tras año se actualizan con nuevas propuestas.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bota Nuria es la renovada bota Cowboy que enamora por su diseño y comodidad. De serraje picado, siguen siendo uno de los zapatos más deseados y una opción perfecta para dar la bienvenida a esta nueva temporada.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botín Lola es el más icónico de Popa que aterriza este año en material serraje picado con tacón de rafia para darle a los looks un toque diferente.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botín Ari es la tendencia más inspiradora que surge con los botines de cuña; un calzado reinventando que son tan favorecedoras y elegantes como unos taconazos pero que tienen ese toque de practicidad y comodidad que los hace irresistibles.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botines de tacón bajo y ancho vienen pisando fuerte esta primavera. Fabricados en material de serraje picado dándole un toque boho chic como el modelo Cristina.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Kimomi Comunicación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602252686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https://www.notasdeprensa.es/la-nueva-coleccion-primavera-verano-de-popa_1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Moda Madrid Emprendedores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