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26/10/2018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iniciativa #Soy365 suma el compromiso de más de 600 Hombres con la Igualdad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iniciativa #Soy365 promueve la implicación de los hombres en la lucha por la igualdad y contra las violencias machistas los 365 días del año. Los hombres 365 se comprometen a CUIDAR, RENUNCIAR y PRACTICAR la igualdad firmando una Carta bajo el lema "Compromiso 365", difundiendo la iniciativa y asistiendo al concierto del 24 de noviembre en el Auditorio Nacional de Música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Actores como Carlos Olalla, intérpretes y compositores tan diversos como el rapero El Chojín y Alfred García de OT o profesionales de distintos ámbitos como Octavio Salazar (jurista y escritor), Raúl Martínez (sociólogo y subdirector de Fundación Cepaim), así como Isaías Lafuente (Periodista de Cadena Ser y Escritor), entre otros muchos, se han sumado a la Iniciativa #Soy365 (365.cepaim.org) para animar a implicarse en la consecución de la igualdad real al mayor porcentaje de hombres posible.</w:t></w:r></w:p><w:p><w:pPr><w:ind w:left="-284" w:right="-427"/>	<w:jc w:val="both"/><w:rPr><w:rFonts/><w:color w:val="262626" w:themeColor="text1" w:themeTint="D9"/></w:rPr></w:pPr><w:r><w:t>Con este objetivo de promover la implicación de los hombres como agentes de cambio para erradicar las violencias machistas y lograr una igualdad de género real y efectiva, #Soy365 hace un llamamiento a hombres de todos los orígenes, edades o ámbito social a que se posicionen públicamente en favor de estos temas, firmen la Carta de Compromiso 365 y brinden su testimonio.</w:t></w:r></w:p><w:p><w:pPr><w:ind w:left="-284" w:right="-427"/>	<w:jc w:val="both"/><w:rPr><w:rFonts/><w:color w:val="262626" w:themeColor="text1" w:themeTint="D9"/></w:rPr></w:pPr><w:r><w:t>¿Pero quiénes son 365? Son hombres que comparten tres características: cuidan de las personas y el entorno que los rodea; renuncian a privilegios para compartir con las mujeres los espacios de poder y autoridad y practican la igualdad en todos los ámbitos de su vida.</w:t></w:r></w:p><w:p><w:pPr><w:ind w:left="-284" w:right="-427"/>	<w:jc w:val="both"/><w:rPr><w:rFonts/><w:color w:val="262626" w:themeColor="text1" w:themeTint="D9"/></w:rPr></w:pPr><w:r><w:t>En menos de una semana, más de 600 #Hombres365 han firmado la Carta de Compromiso y la iniciativa continúa recibiendo el apoyo de personalidades del sector público y privado que se irán develando hasta el 24 de noviembre, cuando se lleve a cabo, en el Auditorio Nacional de Madrid, el concierto de música clásica “Compromisos 365 de Hombres con la Igualdad” , en la jornada previa a la conmemoración del “Día Internacional de la Eliminación de la Violencia contra la Mujer”. Parte de la recaudación se destinará a financiar proyectos de inserción sociolaboral para mujeres víctimas de violencias machistas y para la prevención de éstas que lleva a cabo Fundación Cepaim. Adicionalmente, quienes deseen colaborar y no puedan asistir al Concierto, podrán realizar una donación por el valor de las entradas a la “Fila 0”.</w:t></w:r></w:p><w:p><w:pPr><w:ind w:left="-284" w:right="-427"/>	<w:jc w:val="both"/><w:rPr><w:rFonts/><w:color w:val="262626" w:themeColor="text1" w:themeTint="D9"/></w:rPr></w:pPr><w:r><w:t>Asimismo, el testimonio de los #Hombres365 se verá reforzado por el de las #Aliadas365, mujeres que contribuirán con sus aportes y preguntas a abrir un espacio de diálogo y reflexión con la convicción de que, sin la implicación de los hombres como agentes de cambio, nunca se logrará una sociedad más justa y democrática. A través de la Iniciativa #Soy365, la firma de la carta y la compra de entradas al Concierto del 24N, Fundación Cepaim y Promundo Global, desean continuar sumando compromisos que se traduzcan en acciones concretas y cambios reales hacia la igualdad durante todo el año, aunque ésto, sea sólo el comienzo.</w:t></w:r></w:p><w:p><w:pPr><w:ind w:left="-284" w:right="-427"/>	<w:jc w:val="both"/><w:rPr><w:rFonts/><w:color w:val="262626" w:themeColor="text1" w:themeTint="D9"/></w:rPr></w:pPr><w:r><w:t>¿Quiénes son?</w:t></w:r></w:p><w:p><w:pPr><w:ind w:left="-284" w:right="-427"/>	<w:jc w:val="both"/><w:rPr><w:rFonts/><w:color w:val="262626" w:themeColor="text1" w:themeTint="D9"/></w:rPr></w:pPr><w:r><w:t>Fundación CepaimEs una entidad sin ánimo de lucro de ámbito estatal e internacional que esta trabaja desde 1994 por la integración de las personas más vulnerables de nuestra sociedad, y en especial entre la población migrante. Entre sus objetivos se encuentra el promover una sociedad intercultural que facilite el acceso pleno a los derechos de ciudadanía de las personas con las que intervienen, desarrollando políticas de lucha contra cualquier forma de exclusión social y colaborando con el desarrollo de los territorios donde trabajan y de los países de procedencia de las personas migrantes. En la última década ha desarrollado una intensa actividad en el campo de la igualdad entre mujeres y hombres siendo un referente actual en el trabajo específico con hombres desde perspectiva de género en España.</w:t></w:r></w:p><w:p><w:pPr><w:ind w:left="-284" w:right="-427"/>	<w:jc w:val="both"/><w:rPr><w:rFonts/><w:color w:val="262626" w:themeColor="text1" w:themeTint="D9"/></w:rPr></w:pPr><w:r><w:t>Promundo GlobalEs una organización líder a nivel global en la promoción de la equidad de género y la prevención de la violencia contra las mujeres, niñas y jóvenes, a través de la implicación de los hombres, niños y jóvenes. Promundo ha venido trabajando en los últimos 20 años en más de 40 países de todo el mundo promoviendo el cambio en los hombres y la equidad de género, en colaboración con gobiernos y ONGDs, y también con organizaciones internacionales como la Naciones Unidas, el Banco Mundial, la Organización Mundial de la Salud u ONU Mujeres.</w:t></w:r></w:p><w:p><w:pPr><w:ind w:left="-284" w:right="-427"/>	<w:jc w:val="both"/><w:rPr><w:rFonts/><w:color w:val="262626" w:themeColor="text1" w:themeTint="D9"/></w:rPr></w:pPr><w:r><w:t>Para más informaciónDepto. de Comunicación Fundación CepaimDomingo Segura Bernabeu I comunicacion@cepaim.orgGloria Jiménez Plaza I comunicacion2@cepaim.orgTelf. 661 208 474</w:t></w:r></w:p><w:p><w:pPr><w:ind w:left="-284" w:right="-427"/>	<w:jc w:val="both"/><w:rPr><w:rFonts/><w:color w:val="262626" w:themeColor="text1" w:themeTint="D9"/></w:rPr></w:pPr><w:r><w:t>Responsable de Comunicación  and  Marketing Iniciativa #Soy365Cecilia Torre Parodi I mariacecilia@cepaim.org I Móvil: +34 667 06 24 14.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Cecilia Torre Parodi 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Responsable de Comunicación & Marketing Iniciativa #Soy365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667 06 24 14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https://www.notasdeprensa.es/la-iniciativa-soy365-suma-el-compromiso-de-mas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Música Educación Sociedad Madrid País Vasco Murcia Eventos Solidaridad y cooperación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