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cubrir la cabeza a los bebés en invierno según gorros.top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 gente no sabe de la importancia de cubrir la cabeza de un infante recién nacido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común encontrarse con padres que desconocen la importancia de cubrir la cabeza a su bebé. Esta es una parte muy delicada del bebé ya que, en los primeros meses, todavía no está del todo formada y requerirá cuidados especiales y mucha delicadeza para evitar cualquier daño al pequeño.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agudiza más en invierno, ya que el frio puede ser un factor atenuante de malestar al bebé.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esto, los profesionales recomiendan el uso de gorros para evitar que le entre frio, bien sea cuando sale a la calle de paseo o incluso dentro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tiendas de moda ofrecen sombreros de bebe muy bonitos pero no siempre prácticos. A la hora de escoger un gorro para el bebé se deberá tener en cuenta que abrigue de verdad.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factor relevante que asegura estas características es el grosor de la tela y si transpira o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escoger un material de calidad Gorros.top recomienda el uso de gorros de lana o algodón 100% ya que resultan materiales muy naturales y que no suelen dar problemas de alergia.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muchas tallas dentro de los diferentes modelos de gorros que se pueden encontrar.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trata de recién nacidos es relativamente sencillo, ya que todos tienen más o menos la misma talla, si bien es cierto que con el paso del tiempo habrá que estar atento que el gorro no le queda tirante al bebé.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visitar la web de Gorros.top quienes son profesionales en la venta y distribución de este tipo de artículos. Donde se puede encontrar gorros desde los más modernos hasta los más prácticos y, por su puesto, se podrá encontrar gorros para el bebé.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654675645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https://www.notasdeprensa.es/la-importancia-de-cubrir-la-cabeza-a-los-bebes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