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educación concertada, privada y los centros de infantil ayudan a perfeccionar el sistema educativo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sindicato FSIE Madrid lanza sus Campañas de Escolarización con la intención de defender la libertad de elección de las familias, apoyando a los centros concertados, privados y escuelas de educación infantil, así como a todos sus trabajadores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educación concertada, privada y los centros de educación infantil, modelos que ayudan a perfeccionar el sistema educativo</w:t>
            </w:r>
          </w:p>
          <w:p>
            <w:pPr>
              <w:ind w:left="-284" w:right="-427"/>
              <w:jc w:val="both"/>
              <w:rPr>
                <w:rFonts/>
                <w:color w:val="262626" w:themeColor="text1" w:themeTint="D9"/>
              </w:rPr>
            </w:pPr>
            <w:r>
              <w:t>FSIE Madrid, bajo el paraguas de FSIE Nacional, lanzará el próximo martes 23 de febrero su campaña de escolarización con el lema “Libres para elegir la mejor opción. Construimos futuro”. Con esta campaña se pretende poner el foco en la importancia de la libre elección de centro de las familias, así como reafirmar su compromiso con la pluralidad de el sistema educativo.</w:t>
            </w:r>
          </w:p>
          <w:p>
            <w:pPr>
              <w:ind w:left="-284" w:right="-427"/>
              <w:jc w:val="both"/>
              <w:rPr>
                <w:rFonts/>
                <w:color w:val="262626" w:themeColor="text1" w:themeTint="D9"/>
              </w:rPr>
            </w:pPr>
            <w:r>
              <w:t>El sindicato entiende que, en un año tan difícil marcado por la pandemia, el papel de la educación infantil es esencial como servicio fundamental para el desarrollo de los niños y para la conciliación familiar. La llegada de la LOMLOE parece suponer una amenaza para la continuidad de estos centros.</w:t>
            </w:r>
          </w:p>
          <w:p>
            <w:pPr>
              <w:ind w:left="-284" w:right="-427"/>
              <w:jc w:val="both"/>
              <w:rPr>
                <w:rFonts/>
                <w:color w:val="262626" w:themeColor="text1" w:themeTint="D9"/>
              </w:rPr>
            </w:pPr>
            <w:r>
              <w:t>Es necesario reivindicar el gran valor que tienen los centros de educación infantil, fundamentalmente por el papel esencial que juegan dentro de la función educativa. Reivindicación que se hace extensiva a la labor desarrollada por sus profesionales, más de un 90% mujeres, con un altísimo grado de compromiso y preparación.</w:t>
            </w:r>
          </w:p>
          <w:p>
            <w:pPr>
              <w:ind w:left="-284" w:right="-427"/>
              <w:jc w:val="both"/>
              <w:rPr>
                <w:rFonts/>
                <w:color w:val="262626" w:themeColor="text1" w:themeTint="D9"/>
              </w:rPr>
            </w:pPr>
            <w:r>
              <w:t>FSIE Madrid quiere aprovechar también esta campaña para reactivar en la opinión pública la defensa de la enseñanza concertada, gravemente perjudicada en la nueva Ley aprobada a finales del año pasado, y que ya está provocando efectos negativos en procesos de escolarización de otras Comunidades Autónomas. Bajo la premisa de que el Estado de Bienestar debe garantizar el acceso a una educación gratuita y de calidad para todos los ciudadanos en edad escolar, FSIE Madrid entiende que el papel de los centros concertados es fundamental para conseguir tal fin.</w:t>
            </w:r>
          </w:p>
          <w:p>
            <w:pPr>
              <w:ind w:left="-284" w:right="-427"/>
              <w:jc w:val="both"/>
              <w:rPr>
                <w:rFonts/>
                <w:color w:val="262626" w:themeColor="text1" w:themeTint="D9"/>
              </w:rPr>
            </w:pPr>
            <w:r>
              <w:t>Estos centros privados concertados, financiados con fondos públicos, deberían gozar de los mismos medios que los centros públicos, hecho que en estos momentos se está incumpliendo por parte de la Consejería de Educación, originando una grave discriminación hacia los alumnos y trabajadores de estos centros en temas tan sensibles y delicados como son los materiales y accesorios para hacer frente a la situación anómala de la pandemia.</w:t>
            </w:r>
          </w:p>
          <w:p>
            <w:pPr>
              <w:ind w:left="-284" w:right="-427"/>
              <w:jc w:val="both"/>
              <w:rPr>
                <w:rFonts/>
                <w:color w:val="262626" w:themeColor="text1" w:themeTint="D9"/>
              </w:rPr>
            </w:pPr>
            <w:r>
              <w:t>Por último, destacar el papel de los centros privados en su labor constante y su implicación para desarrollar una educación de calidad que hace posible enriquecer la oferta educativa y destacar el papel de sus trabajadores para llevarla a cabo.</w:t>
            </w:r>
          </w:p>
          <w:p>
            <w:pPr>
              <w:ind w:left="-284" w:right="-427"/>
              <w:jc w:val="both"/>
              <w:rPr>
                <w:rFonts/>
                <w:color w:val="262626" w:themeColor="text1" w:themeTint="D9"/>
              </w:rPr>
            </w:pPr>
            <w:r>
              <w:t>Es por todo lo anterior por lo que FSIE Madrid defiende que la convivencia por igual de centros públicos con concertados, privados y de infantil, hará que los padres y familiares disfruten de una libertad real, disponiendo así de la facultad de poder escoger el centro docente que crean más adecuado para sus hijos</w:t>
            </w:r>
          </w:p>
          <w:p>
            <w:pPr>
              <w:ind w:left="-284" w:right="-427"/>
              <w:jc w:val="both"/>
              <w:rPr>
                <w:rFonts/>
                <w:color w:val="262626" w:themeColor="text1" w:themeTint="D9"/>
              </w:rPr>
            </w:pPr>
            <w:r>
              <w:t>Se puede encontrar más información en la web https://www.fsiemadrid.es/ o a través de los perfiles sociales de la organización: Facebook, Twitter e Instagram.</w:t>
            </w:r>
          </w:p>
          <w:p>
            <w:pPr>
              <w:ind w:left="-284" w:right="-427"/>
              <w:jc w:val="both"/>
              <w:rPr>
                <w:rFonts/>
                <w:color w:val="262626" w:themeColor="text1" w:themeTint="D9"/>
              </w:rPr>
            </w:pPr>
            <w:r>
              <w:t>Para más información bmolero@royalcomunicacion.com/ 914 316 951 / 608 020 520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Bárbara</w:t>
      </w:r>
    </w:p>
    <w:p w:rsidR="00C31F72" w:rsidRDefault="00C31F72" w:rsidP="00AB63FE">
      <w:pPr>
        <w:pStyle w:val="Sinespaciado"/>
        <w:spacing w:line="276" w:lineRule="auto"/>
        <w:ind w:left="-284"/>
        <w:rPr>
          <w:rFonts w:ascii="Arial" w:hAnsi="Arial" w:cs="Arial"/>
        </w:rPr>
      </w:pPr>
      <w:r>
        <w:rPr>
          <w:rFonts w:ascii="Arial" w:hAnsi="Arial" w:cs="Arial"/>
        </w:rPr>
        <w:t>FSIE MADRID </w:t>
      </w:r>
    </w:p>
    <w:p w:rsidR="00AB63FE" w:rsidRDefault="00C31F72" w:rsidP="00AB63FE">
      <w:pPr>
        <w:pStyle w:val="Sinespaciado"/>
        <w:spacing w:line="276" w:lineRule="auto"/>
        <w:ind w:left="-284"/>
        <w:rPr>
          <w:rFonts w:ascii="Arial" w:hAnsi="Arial" w:cs="Arial"/>
        </w:rPr>
      </w:pPr>
      <w:r>
        <w:rPr>
          <w:rFonts w:ascii="Arial" w:hAnsi="Arial" w:cs="Arial"/>
        </w:rPr>
        <w:t>660749753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https://www.notasdeprensa.es/la-educacion-concertada-privada-y-los-centros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