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02/12/2022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dinamización local se renueva gracias al proyecto Cartera Técnico Rural de FADIT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meses de talleres participativos de trabajo, entre FADIT y los agentes de desarrollo local del territorio, este programa llega a su fin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meses de talleres participativos de trabajo, entre la Federación Alicantina para el Desarrollo y la Innovación Territorial (FADIT), y los agentes de desarrollo local del territorio, este programa llega a su fin y no podría hacerlo de otra forma que con una jornada presencial en la que dar valor a todo el trabajo realizado.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jornada en la que, además, los protagonistas finales de esta herramienta, los emprendedores y emprendedoras del territorio, también tendrán su espacio para disfrutar de un día de aprendizaje y networking.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de FADIT nació con unos objetivos muy claros: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Generar sinergias positivas para el territorio.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Apoyar ante cualquier problema en torno al emprendimiento.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Mejorar la calidad del servicio que ofrecen los agentes de dinamización al emprendedor/a e innovador/a.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es momento de poner todo esto en común en un evento que se celebrará el día 12 de diciembre en la Finca San Ramón de Elche, de 9h a 14h. Este es el programa del evento: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09:00 – 09:30 Recepción de participantes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09:30 – 10:30 Presentación de las conclusiones de los talleres participativos de CTR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10:30 – 11:00 Desayuno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11:00 – 12:00 La importancia del networking: experiencias de redes de emprendimiento.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#39;Reimpúlsate and #39;. Juan Emilio Albaladejo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de emprendedoras de la Vall d and #39;Albaida.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Jesu (Casa San Miguel, Salem), Eva Silvestre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Vanesa Belda (ADLs de la FVMP)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12:00 – 13:30 Ruta romana y el patrimonio hidráulico ilicitano.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13:30 – 14:00 Taller de pelar granadas y degustación.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Tejiendo Redes es el espacio perfecto para intercambiar información, conocer otras personas del entorno profesional y obtener nuevas ideas para seguir avanzando.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Inscripción gratuita: https://bit.ly/inscripcioteixintxarxes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evento imprescindible.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 también se retransmitirá por streaming en Facebook y YouTube.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	Cristina Herraiz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650724219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https://www.notasdeprensa.es/la-dinamizacion-local-se-renueva-gracias-al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Emprendedores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